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4D" w:rsidRPr="00DC34B0" w:rsidRDefault="00DC34B0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                 </w:t>
      </w:r>
      <w:r w:rsidR="001822B3" w:rsidRPr="00DC34B0">
        <w:rPr>
          <w:rFonts w:ascii="Monotype Corsiva" w:hAnsi="Monotype Corsiva"/>
          <w:sz w:val="48"/>
          <w:szCs w:val="48"/>
        </w:rPr>
        <w:t>Своя игра «Новогодняя»</w:t>
      </w:r>
    </w:p>
    <w:p w:rsidR="001822B3" w:rsidRPr="00DC34B0" w:rsidRDefault="001822B3">
      <w:pPr>
        <w:rPr>
          <w:rFonts w:ascii="Monotype Corsiva" w:hAnsi="Monotype Corsiva"/>
          <w:sz w:val="36"/>
          <w:szCs w:val="36"/>
        </w:rPr>
      </w:pPr>
      <w:r w:rsidRPr="00DC34B0">
        <w:rPr>
          <w:rFonts w:ascii="Monotype Corsiva" w:hAnsi="Monotype Corsiva"/>
          <w:sz w:val="36"/>
          <w:szCs w:val="36"/>
        </w:rPr>
        <w:t>26 декабря  состоялась «Новогодняя» игра среди команд 5-6 классов. Главная задача игры</w:t>
      </w:r>
      <w:r w:rsidR="00EF158E" w:rsidRPr="00DC34B0">
        <w:rPr>
          <w:rFonts w:ascii="Monotype Corsiva" w:hAnsi="Monotype Corsiva"/>
          <w:sz w:val="36"/>
          <w:szCs w:val="36"/>
        </w:rPr>
        <w:t xml:space="preserve"> </w:t>
      </w:r>
      <w:r w:rsidRPr="00DC34B0">
        <w:rPr>
          <w:rFonts w:ascii="Monotype Corsiva" w:hAnsi="Monotype Corsiva"/>
          <w:sz w:val="36"/>
          <w:szCs w:val="36"/>
        </w:rPr>
        <w:t>-</w:t>
      </w:r>
      <w:r w:rsidR="00EF158E" w:rsidRPr="00DC34B0">
        <w:rPr>
          <w:rFonts w:ascii="Monotype Corsiva" w:hAnsi="Monotype Corsiva"/>
          <w:sz w:val="36"/>
          <w:szCs w:val="36"/>
        </w:rPr>
        <w:t xml:space="preserve"> </w:t>
      </w:r>
      <w:r w:rsidRPr="00DC34B0">
        <w:rPr>
          <w:rFonts w:ascii="Monotype Corsiva" w:hAnsi="Monotype Corsiva"/>
          <w:sz w:val="36"/>
          <w:szCs w:val="36"/>
        </w:rPr>
        <w:t xml:space="preserve">научить детей различать героев </w:t>
      </w:r>
      <w:r w:rsidR="00EF158E" w:rsidRPr="00DC34B0">
        <w:rPr>
          <w:rFonts w:ascii="Monotype Corsiva" w:hAnsi="Monotype Corsiva"/>
          <w:sz w:val="36"/>
          <w:szCs w:val="36"/>
        </w:rPr>
        <w:t xml:space="preserve">новогодних и рождественских праздников разных стран. В первую очередь, конечно, отличать Санта-Клауса от Деда Мороза. Согласитесь, становится немного обидно, когда нашего Дедушку Мороза подменяют  </w:t>
      </w:r>
      <w:proofErr w:type="spellStart"/>
      <w:r w:rsidR="00EF158E" w:rsidRPr="00DC34B0">
        <w:rPr>
          <w:rFonts w:ascii="Monotype Corsiva" w:hAnsi="Monotype Corsiva"/>
          <w:sz w:val="36"/>
          <w:szCs w:val="36"/>
        </w:rPr>
        <w:t>Сантой</w:t>
      </w:r>
      <w:proofErr w:type="spellEnd"/>
      <w:r w:rsidR="00EF158E" w:rsidRPr="00DC34B0">
        <w:rPr>
          <w:rFonts w:ascii="Monotype Corsiva" w:hAnsi="Monotype Corsiva"/>
          <w:sz w:val="36"/>
          <w:szCs w:val="36"/>
        </w:rPr>
        <w:t>. Оказалось, что наши дети прекрасно знают, как выглядит Дед Мороз, на чем он передвигается. Игра прошла на одном дыхании. Команды боролись за победу, но делали это весело и непринужденно.</w:t>
      </w:r>
      <w:r w:rsidR="00A20251" w:rsidRPr="00DC34B0">
        <w:rPr>
          <w:rFonts w:ascii="Monotype Corsiva" w:hAnsi="Monotype Corsiva"/>
          <w:sz w:val="36"/>
          <w:szCs w:val="36"/>
        </w:rPr>
        <w:t xml:space="preserve"> Победила команда 6А класса. Они получили поощрительные новогодние призы.</w:t>
      </w:r>
    </w:p>
    <w:p w:rsidR="00EF158E" w:rsidRPr="00EF158E" w:rsidRDefault="00A2025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72225" cy="5940425"/>
            <wp:effectExtent l="19050" t="0" r="9525" b="0"/>
            <wp:docPr id="1" name="Рисунок 1" descr="C:\Users\Юра\Downloads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ownloads\MyColl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58E" w:rsidRPr="00EF158E" w:rsidSect="00A202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B3"/>
    <w:rsid w:val="001822B3"/>
    <w:rsid w:val="008A6F4D"/>
    <w:rsid w:val="00A20251"/>
    <w:rsid w:val="00DC34B0"/>
    <w:rsid w:val="00E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2019-01-08T11:01:00Z</dcterms:created>
  <dcterms:modified xsi:type="dcterms:W3CDTF">2019-01-08T11:34:00Z</dcterms:modified>
</cp:coreProperties>
</file>