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7F" w:rsidRPr="008A427F" w:rsidRDefault="008A427F" w:rsidP="008A42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A427F" w:rsidRPr="008A427F" w:rsidRDefault="008A427F" w:rsidP="008A42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Константиновская средняя  школа </w:t>
      </w:r>
    </w:p>
    <w:p w:rsidR="008A427F" w:rsidRPr="008A427F" w:rsidRDefault="008A427F" w:rsidP="008A42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427F">
        <w:rPr>
          <w:rFonts w:ascii="Times New Roman" w:eastAsia="Calibri" w:hAnsi="Times New Roman" w:cs="Times New Roman"/>
          <w:sz w:val="28"/>
          <w:szCs w:val="28"/>
        </w:rPr>
        <w:t>Тутаевского</w:t>
      </w:r>
      <w:proofErr w:type="spellEnd"/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</w:p>
    <w:p w:rsidR="008A427F" w:rsidRPr="008A427F" w:rsidRDefault="008A427F" w:rsidP="008A42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A427F" w:rsidRPr="008A427F" w:rsidRDefault="008A427F" w:rsidP="008A42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Рассмотрена                                                                                                                            Утверждена </w:t>
      </w:r>
    </w:p>
    <w:p w:rsidR="008A427F" w:rsidRPr="008A427F" w:rsidRDefault="008A427F" w:rsidP="008A42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на заседании МО                                                                                                                    приказом по школе </w:t>
      </w:r>
    </w:p>
    <w:p w:rsidR="008A427F" w:rsidRPr="008A427F" w:rsidRDefault="008A427F" w:rsidP="008A42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протокол № ______________                                                                                                 №________________                      </w:t>
      </w:r>
    </w:p>
    <w:p w:rsidR="008A427F" w:rsidRPr="008A427F" w:rsidRDefault="008A427F" w:rsidP="008A42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от «___»_____________ 2018г. </w:t>
      </w:r>
    </w:p>
    <w:p w:rsidR="008A427F" w:rsidRPr="008A427F" w:rsidRDefault="008A427F" w:rsidP="008A42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от «____»____________2018г.</w:t>
      </w:r>
    </w:p>
    <w:p w:rsidR="008A427F" w:rsidRPr="008A427F" w:rsidRDefault="008A427F" w:rsidP="008A42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Рассмотрена </w:t>
      </w:r>
    </w:p>
    <w:p w:rsidR="008A427F" w:rsidRPr="008A427F" w:rsidRDefault="008A427F" w:rsidP="008A42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на заседании научно-методического совета                                                                  директор </w:t>
      </w:r>
      <w:proofErr w:type="spellStart"/>
      <w:r w:rsidRPr="008A427F">
        <w:rPr>
          <w:rFonts w:ascii="Times New Roman" w:eastAsia="Calibri" w:hAnsi="Times New Roman" w:cs="Times New Roman"/>
          <w:sz w:val="28"/>
          <w:szCs w:val="28"/>
        </w:rPr>
        <w:t>школы________Е.П</w:t>
      </w:r>
      <w:proofErr w:type="spellEnd"/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A427F">
        <w:rPr>
          <w:rFonts w:ascii="Times New Roman" w:eastAsia="Calibri" w:hAnsi="Times New Roman" w:cs="Times New Roman"/>
          <w:sz w:val="28"/>
          <w:szCs w:val="28"/>
        </w:rPr>
        <w:t>Чепурна</w:t>
      </w:r>
      <w:proofErr w:type="spellEnd"/>
    </w:p>
    <w:p w:rsidR="008A427F" w:rsidRPr="008A427F" w:rsidRDefault="008A427F" w:rsidP="008A42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>протокол №__________________</w:t>
      </w:r>
    </w:p>
    <w:p w:rsidR="008A427F" w:rsidRPr="008A427F" w:rsidRDefault="008A427F" w:rsidP="008A42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427F" w:rsidRPr="008A427F" w:rsidRDefault="008A427F" w:rsidP="008A42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«____»________________ 2018</w:t>
      </w: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A427F" w:rsidRPr="008A427F" w:rsidRDefault="008A427F" w:rsidP="008A42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427F" w:rsidRPr="008A427F" w:rsidRDefault="008A427F" w:rsidP="008A42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8A427F" w:rsidRPr="008A427F" w:rsidRDefault="008A427F" w:rsidP="008A427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</w:p>
    <w:p w:rsidR="008A427F" w:rsidRDefault="008A427F" w:rsidP="008A42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27F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курсу внеурочной деятельности </w:t>
      </w:r>
    </w:p>
    <w:p w:rsidR="008A427F" w:rsidRPr="008A427F" w:rsidRDefault="008A427F" w:rsidP="008A42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«Занимательная математика»</w:t>
      </w:r>
      <w:r w:rsidRPr="008A427F">
        <w:rPr>
          <w:rFonts w:ascii="Times New Roman" w:eastAsia="Calibri" w:hAnsi="Times New Roman" w:cs="Times New Roman"/>
          <w:b/>
          <w:sz w:val="28"/>
          <w:szCs w:val="28"/>
        </w:rPr>
        <w:t xml:space="preserve"> для 1а класса</w:t>
      </w:r>
    </w:p>
    <w:p w:rsidR="008A427F" w:rsidRPr="008A427F" w:rsidRDefault="008A427F" w:rsidP="008A42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27F">
        <w:rPr>
          <w:rFonts w:ascii="Times New Roman" w:eastAsia="Calibri" w:hAnsi="Times New Roman" w:cs="Times New Roman"/>
          <w:b/>
          <w:sz w:val="28"/>
          <w:szCs w:val="28"/>
        </w:rPr>
        <w:t>на 2018-2019 учебный год</w:t>
      </w:r>
    </w:p>
    <w:p w:rsidR="008A427F" w:rsidRPr="008A427F" w:rsidRDefault="008A427F" w:rsidP="008A427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27F" w:rsidRPr="008A427F" w:rsidRDefault="008A427F" w:rsidP="008A42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разработчик программы</w:t>
      </w:r>
    </w:p>
    <w:p w:rsidR="008A427F" w:rsidRPr="008A427F" w:rsidRDefault="008A427F" w:rsidP="008A42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>учитель Харламова Светлана Сергеевна</w:t>
      </w:r>
    </w:p>
    <w:p w:rsidR="008A427F" w:rsidRPr="008A427F" w:rsidRDefault="008A427F" w:rsidP="008A427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высшая квалификационная  категория</w:t>
      </w:r>
    </w:p>
    <w:p w:rsidR="008A427F" w:rsidRPr="008A427F" w:rsidRDefault="008A427F" w:rsidP="008A427F">
      <w:pPr>
        <w:jc w:val="center"/>
        <w:rPr>
          <w:rFonts w:ascii="Times New Roman" w:eastAsia="Calibri" w:hAnsi="Times New Roman" w:cs="Times New Roman"/>
          <w:b/>
        </w:rPr>
      </w:pPr>
    </w:p>
    <w:p w:rsidR="008A427F" w:rsidRPr="008A427F" w:rsidRDefault="008A427F" w:rsidP="008A42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A427F">
        <w:rPr>
          <w:rFonts w:ascii="Times New Roman" w:eastAsia="Calibri" w:hAnsi="Times New Roman" w:cs="Times New Roman"/>
          <w:sz w:val="28"/>
          <w:szCs w:val="28"/>
        </w:rPr>
        <w:t>п. Константиновский, 2018 год</w:t>
      </w:r>
      <w:bookmarkStart w:id="0" w:name="_GoBack"/>
      <w:bookmarkEnd w:id="0"/>
    </w:p>
    <w:p w:rsidR="00721D59" w:rsidRPr="008A427F" w:rsidRDefault="00721D59" w:rsidP="00721D5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42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21D59" w:rsidRPr="008A427F" w:rsidRDefault="00721D59" w:rsidP="00721D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2E3B" w:rsidRPr="00C968D3" w:rsidRDefault="00721D59" w:rsidP="00B62E3B">
      <w:pPr>
        <w:pStyle w:val="a3"/>
        <w:rPr>
          <w:rFonts w:ascii="Times New Roman" w:hAnsi="Times New Roman"/>
          <w:sz w:val="28"/>
          <w:szCs w:val="28"/>
        </w:rPr>
      </w:pPr>
      <w:r w:rsidRPr="008A427F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B62E3B" w:rsidRPr="00C968D3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Федеральным государственным образовательным стандартом начального общего образования (ФГОС НОО), утвержденного приказом Министерства образования и науки Российской Федерации от 06 октября 2009 года № 373; (в ред. </w:t>
      </w:r>
      <w:hyperlink r:id="rId6" w:history="1">
        <w:r w:rsidR="00B62E3B" w:rsidRPr="00C968D3">
          <w:rPr>
            <w:rStyle w:val="a4"/>
            <w:rFonts w:ascii="Times New Roman" w:hAnsi="Times New Roman"/>
            <w:sz w:val="28"/>
            <w:szCs w:val="28"/>
          </w:rPr>
          <w:t xml:space="preserve">Приказов </w:t>
        </w:r>
        <w:proofErr w:type="spellStart"/>
        <w:r w:rsidR="00B62E3B" w:rsidRPr="00C968D3">
          <w:rPr>
            <w:rStyle w:val="a4"/>
            <w:rFonts w:ascii="Times New Roman" w:hAnsi="Times New Roman"/>
            <w:sz w:val="28"/>
            <w:szCs w:val="28"/>
          </w:rPr>
          <w:t>Минобрнауки</w:t>
        </w:r>
        <w:proofErr w:type="spellEnd"/>
        <w:r w:rsidR="00B62E3B" w:rsidRPr="00C968D3">
          <w:rPr>
            <w:rStyle w:val="a4"/>
            <w:rFonts w:ascii="Times New Roman" w:hAnsi="Times New Roman"/>
            <w:sz w:val="28"/>
            <w:szCs w:val="28"/>
          </w:rPr>
          <w:t xml:space="preserve"> России</w:t>
        </w:r>
      </w:hyperlink>
      <w:r w:rsidR="00B62E3B" w:rsidRPr="00C968D3">
        <w:rPr>
          <w:rFonts w:ascii="Times New Roman" w:hAnsi="Times New Roman"/>
          <w:sz w:val="28"/>
          <w:szCs w:val="28"/>
        </w:rPr>
        <w:t xml:space="preserve"> от 26.11.2010 </w:t>
      </w:r>
      <w:hyperlink r:id="rId7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="00B62E3B" w:rsidRPr="00C968D3">
          <w:rPr>
            <w:rStyle w:val="a4"/>
            <w:rFonts w:ascii="Times New Roman" w:hAnsi="Times New Roman"/>
            <w:sz w:val="28"/>
            <w:szCs w:val="28"/>
          </w:rPr>
          <w:t>№ 1241</w:t>
        </w:r>
      </w:hyperlink>
      <w:r w:rsidR="00B62E3B" w:rsidRPr="00C968D3">
        <w:rPr>
          <w:rFonts w:ascii="Times New Roman" w:hAnsi="Times New Roman"/>
          <w:sz w:val="28"/>
          <w:szCs w:val="28"/>
        </w:rPr>
        <w:t xml:space="preserve">, от 22.09.2011 </w:t>
      </w:r>
      <w:hyperlink r:id="rId8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Заре" w:history="1">
        <w:r w:rsidR="00B62E3B" w:rsidRPr="00C968D3">
          <w:rPr>
            <w:rStyle w:val="a4"/>
            <w:rFonts w:ascii="Times New Roman" w:hAnsi="Times New Roman"/>
            <w:sz w:val="28"/>
            <w:szCs w:val="28"/>
          </w:rPr>
          <w:t>№ 2357</w:t>
        </w:r>
      </w:hyperlink>
      <w:r w:rsidR="00B62E3B" w:rsidRPr="00C968D3">
        <w:rPr>
          <w:rFonts w:ascii="Times New Roman" w:hAnsi="Times New Roman"/>
          <w:sz w:val="28"/>
          <w:szCs w:val="28"/>
        </w:rPr>
        <w:t>, от 18.12.2012</w:t>
      </w:r>
      <w:proofErr w:type="gramEnd"/>
      <w:r w:rsidR="00B62E3B" w:rsidRPr="00C968D3">
        <w:rPr>
          <w:rFonts w:ascii="Times New Roman" w:hAnsi="Times New Roman"/>
          <w:sz w:val="28"/>
          <w:szCs w:val="28"/>
        </w:rPr>
        <w:t xml:space="preserve"> </w:t>
      </w:r>
      <w:hyperlink r:id="rId9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(" w:history="1">
        <w:r w:rsidR="00B62E3B" w:rsidRPr="00C968D3">
          <w:rPr>
            <w:rStyle w:val="a4"/>
            <w:rFonts w:ascii="Times New Roman" w:hAnsi="Times New Roman"/>
            <w:sz w:val="28"/>
            <w:szCs w:val="28"/>
          </w:rPr>
          <w:t>№ 1060</w:t>
        </w:r>
      </w:hyperlink>
      <w:r w:rsidR="00B62E3B" w:rsidRPr="00C968D3">
        <w:rPr>
          <w:rFonts w:ascii="Times New Roman" w:hAnsi="Times New Roman"/>
          <w:sz w:val="28"/>
          <w:szCs w:val="28"/>
        </w:rPr>
        <w:t>, от 29.12.2014 № 1643, от 31.12.2015 № 1576)</w:t>
      </w:r>
    </w:p>
    <w:p w:rsidR="00721D59" w:rsidRPr="008A427F" w:rsidRDefault="00B62E3B" w:rsidP="00721D5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21D59" w:rsidRPr="008A427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внеурочной деятельности </w:t>
      </w:r>
      <w:proofErr w:type="spellStart"/>
      <w:r w:rsidR="00721D59" w:rsidRPr="008A427F">
        <w:rPr>
          <w:rFonts w:ascii="Times New Roman" w:eastAsia="Calibri" w:hAnsi="Times New Roman" w:cs="Times New Roman"/>
          <w:bCs/>
          <w:sz w:val="28"/>
          <w:szCs w:val="28"/>
        </w:rPr>
        <w:t>общеинтеллектуального</w:t>
      </w:r>
      <w:proofErr w:type="spellEnd"/>
      <w:r w:rsidR="00721D59" w:rsidRPr="008A427F">
        <w:rPr>
          <w:rFonts w:ascii="Times New Roman" w:eastAsia="Calibri" w:hAnsi="Times New Roman" w:cs="Times New Roman"/>
          <w:bCs/>
          <w:sz w:val="28"/>
          <w:szCs w:val="28"/>
        </w:rPr>
        <w:t xml:space="preserve">  направления </w:t>
      </w:r>
      <w:r>
        <w:rPr>
          <w:rFonts w:ascii="Times New Roman" w:eastAsia="Calibri" w:hAnsi="Times New Roman" w:cs="Times New Roman"/>
          <w:sz w:val="28"/>
          <w:szCs w:val="28"/>
        </w:rPr>
        <w:t>разработана с учётом</w:t>
      </w:r>
      <w:r w:rsidR="00721D59" w:rsidRPr="008A427F">
        <w:rPr>
          <w:rFonts w:ascii="Times New Roman" w:eastAsia="Calibri" w:hAnsi="Times New Roman" w:cs="Times New Roman"/>
          <w:sz w:val="28"/>
          <w:szCs w:val="28"/>
        </w:rPr>
        <w:t xml:space="preserve"> авторской программы факультатива </w:t>
      </w:r>
      <w:r w:rsidR="00721D59" w:rsidRPr="008A427F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«Занимательная математика» Е.Э. </w:t>
      </w:r>
      <w:proofErr w:type="spellStart"/>
      <w:r w:rsidR="00721D59" w:rsidRPr="008A427F">
        <w:rPr>
          <w:rFonts w:ascii="Times New Roman" w:eastAsia="Times-Roman" w:hAnsi="Times New Roman" w:cs="Times New Roman"/>
          <w:sz w:val="28"/>
          <w:szCs w:val="28"/>
          <w:lang w:eastAsia="ru-RU"/>
        </w:rPr>
        <w:t>Кочуровой</w:t>
      </w:r>
      <w:proofErr w:type="spellEnd"/>
      <w:r w:rsidR="00721D59" w:rsidRPr="008A427F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</w:t>
      </w:r>
      <w:r w:rsidR="00721D59" w:rsidRPr="008A427F">
        <w:rPr>
          <w:rFonts w:ascii="Times New Roman" w:eastAsia="Times-BoldItalic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proofErr w:type="gramStart"/>
      <w:r w:rsidR="00721D59" w:rsidRPr="008A427F">
        <w:rPr>
          <w:rFonts w:ascii="Times New Roman" w:eastAsia="Times-BoldItalic" w:hAnsi="Times New Roman" w:cs="Times New Roman"/>
          <w:bCs/>
          <w:i/>
          <w:iCs/>
          <w:sz w:val="28"/>
          <w:szCs w:val="28"/>
          <w:lang w:eastAsia="ru-RU"/>
        </w:rPr>
        <w:t xml:space="preserve">( </w:t>
      </w:r>
      <w:proofErr w:type="gramEnd"/>
      <w:r w:rsidR="00721D59" w:rsidRPr="008A427F">
        <w:rPr>
          <w:rFonts w:ascii="Times New Roman" w:eastAsia="Times-Bold" w:hAnsi="Times New Roman" w:cs="Times New Roman"/>
          <w:bCs/>
          <w:sz w:val="28"/>
          <w:szCs w:val="28"/>
          <w:lang w:eastAsia="ru-RU"/>
        </w:rPr>
        <w:t xml:space="preserve">Сборник программ внеурочной деятельности </w:t>
      </w:r>
      <w:r w:rsidR="00721D59" w:rsidRPr="008A427F"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: 1- 4 классы / под ред. Н.Ф. Виноградовой. — М. : </w:t>
      </w:r>
      <w:proofErr w:type="spellStart"/>
      <w:r w:rsidR="00721D59" w:rsidRPr="008A427F">
        <w:rPr>
          <w:rFonts w:ascii="Times New Roman" w:eastAsia="Times-Roman" w:hAnsi="Times New Roman" w:cs="Times New Roman"/>
          <w:sz w:val="28"/>
          <w:szCs w:val="28"/>
          <w:lang w:eastAsia="ru-RU"/>
        </w:rPr>
        <w:t>Вентана</w:t>
      </w:r>
      <w:proofErr w:type="spellEnd"/>
      <w:r w:rsidR="00721D59" w:rsidRPr="008A427F">
        <w:rPr>
          <w:rFonts w:ascii="Times New Roman" w:eastAsia="Times-Roman" w:hAnsi="Times New Roman" w:cs="Times New Roman"/>
          <w:sz w:val="28"/>
          <w:szCs w:val="28"/>
          <w:lang w:eastAsia="ru-RU"/>
        </w:rPr>
        <w:t>-Граф, 2012. - 192 с. — (Начальная школа XXI века)</w:t>
      </w:r>
      <w:proofErr w:type="gramStart"/>
      <w:r w:rsidR="00721D59" w:rsidRPr="008A427F">
        <w:rPr>
          <w:rFonts w:ascii="Times New Roman" w:eastAsia="Times-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 xml:space="preserve"> авторскую программу изменения не внесены.</w:t>
      </w:r>
    </w:p>
    <w:p w:rsidR="00721D59" w:rsidRPr="008A427F" w:rsidRDefault="00721D59" w:rsidP="00721D59">
      <w:pPr>
        <w:pStyle w:val="Style6"/>
        <w:widowControl/>
        <w:ind w:firstLine="720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 xml:space="preserve">Реализация задачи воспитания любознательного, активно и заинтересованно 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 В этом может помочь курс «Занимательная математика», расширяющий математический кругозор и эрудицию учащихся, способствующий формированию </w:t>
      </w:r>
      <w:r w:rsidRPr="008A427F">
        <w:rPr>
          <w:rStyle w:val="FontStyle27"/>
          <w:sz w:val="28"/>
          <w:szCs w:val="28"/>
        </w:rPr>
        <w:t xml:space="preserve">познавательных </w:t>
      </w:r>
      <w:r w:rsidRPr="008A427F">
        <w:rPr>
          <w:rStyle w:val="FontStyle25"/>
          <w:sz w:val="28"/>
          <w:szCs w:val="28"/>
        </w:rPr>
        <w:t>универсальных учебных действий.</w:t>
      </w:r>
    </w:p>
    <w:p w:rsidR="00721D59" w:rsidRPr="008A427F" w:rsidRDefault="00721D59" w:rsidP="00721D59">
      <w:pPr>
        <w:pStyle w:val="Style6"/>
        <w:widowControl/>
        <w:ind w:firstLine="720"/>
        <w:jc w:val="both"/>
        <w:rPr>
          <w:rStyle w:val="FontStyle25"/>
          <w:sz w:val="28"/>
          <w:szCs w:val="28"/>
        </w:rPr>
      </w:pPr>
      <w:proofErr w:type="gramStart"/>
      <w:r w:rsidRPr="008A427F">
        <w:rPr>
          <w:rStyle w:val="FontStyle25"/>
          <w:sz w:val="28"/>
          <w:szCs w:val="28"/>
        </w:rPr>
        <w:t>Предлагаемый</w:t>
      </w:r>
      <w:proofErr w:type="gramEnd"/>
      <w:r w:rsidRPr="008A427F">
        <w:rPr>
          <w:rStyle w:val="FontStyle25"/>
          <w:sz w:val="28"/>
          <w:szCs w:val="28"/>
        </w:rPr>
        <w:t xml:space="preserve"> к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деятельности, позволят обучающимся реализовать свои возможности, приобрести уверенность в своих силах.</w:t>
      </w:r>
    </w:p>
    <w:p w:rsidR="00721D59" w:rsidRPr="008A427F" w:rsidRDefault="00721D59" w:rsidP="00721D59">
      <w:pPr>
        <w:pStyle w:val="Style7"/>
        <w:widowControl/>
        <w:ind w:firstLine="720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 xml:space="preserve">Содержание курса 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</w:t>
      </w:r>
      <w:r w:rsidRPr="008A427F">
        <w:rPr>
          <w:rStyle w:val="FontStyle27"/>
          <w:sz w:val="28"/>
          <w:szCs w:val="28"/>
        </w:rPr>
        <w:t xml:space="preserve">умения решать учебную задачу творчески. </w:t>
      </w:r>
      <w:r w:rsidRPr="008A427F">
        <w:rPr>
          <w:rStyle w:val="FontStyle25"/>
          <w:sz w:val="28"/>
          <w:szCs w:val="28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721D59" w:rsidRPr="008A427F" w:rsidRDefault="00721D59" w:rsidP="00721D59">
      <w:pPr>
        <w:pStyle w:val="Style8"/>
        <w:widowControl/>
        <w:jc w:val="both"/>
        <w:rPr>
          <w:rStyle w:val="FontStyle27"/>
          <w:b/>
          <w:sz w:val="28"/>
          <w:szCs w:val="28"/>
        </w:rPr>
      </w:pPr>
      <w:r w:rsidRPr="008A427F">
        <w:rPr>
          <w:rStyle w:val="FontStyle27"/>
          <w:b/>
          <w:sz w:val="28"/>
          <w:szCs w:val="28"/>
        </w:rPr>
        <w:t>Общая характеристика.</w:t>
      </w:r>
    </w:p>
    <w:p w:rsidR="00721D59" w:rsidRPr="008A427F" w:rsidRDefault="00721D59" w:rsidP="00721D59">
      <w:pPr>
        <w:pStyle w:val="Style9"/>
        <w:widowControl/>
        <w:ind w:firstLine="720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 xml:space="preserve"> «Занимательная математика» входит во внеурочную деятельность по направлению </w:t>
      </w:r>
      <w:proofErr w:type="spellStart"/>
      <w:r w:rsidRPr="008A427F">
        <w:rPr>
          <w:rStyle w:val="FontStyle27"/>
          <w:sz w:val="28"/>
          <w:szCs w:val="28"/>
        </w:rPr>
        <w:t>общеинтеллектуальное</w:t>
      </w:r>
      <w:proofErr w:type="spellEnd"/>
      <w:r w:rsidRPr="008A427F">
        <w:rPr>
          <w:rStyle w:val="FontStyle27"/>
          <w:sz w:val="28"/>
          <w:szCs w:val="28"/>
        </w:rPr>
        <w:t xml:space="preserve"> </w:t>
      </w:r>
      <w:r w:rsidRPr="008A427F">
        <w:rPr>
          <w:rStyle w:val="FontStyle25"/>
          <w:sz w:val="28"/>
          <w:szCs w:val="28"/>
        </w:rPr>
        <w:t>развитие личности.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721D59" w:rsidRPr="008A427F" w:rsidRDefault="00721D59" w:rsidP="00721D59">
      <w:pPr>
        <w:pStyle w:val="Style7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lastRenderedPageBreak/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- это возможность научить ученика рассуждать, сомневаться, задумываться, стараться и самому найти выход - ответ.</w:t>
      </w:r>
    </w:p>
    <w:p w:rsidR="00721D59" w:rsidRPr="008A427F" w:rsidRDefault="00721D59" w:rsidP="00721D59">
      <w:pPr>
        <w:pStyle w:val="Style7"/>
        <w:widowControl/>
        <w:ind w:firstLine="720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 xml:space="preserve"> Курс «Занимательная математика» </w:t>
      </w:r>
      <w:r w:rsidRPr="008A427F">
        <w:rPr>
          <w:rStyle w:val="FontStyle25"/>
          <w:sz w:val="28"/>
          <w:szCs w:val="28"/>
          <w:u w:val="single"/>
        </w:rPr>
        <w:t xml:space="preserve">учитывает возрастные особенности младших школьников и поэтому предусматривает </w:t>
      </w:r>
      <w:r w:rsidRPr="008A427F">
        <w:rPr>
          <w:rStyle w:val="FontStyle27"/>
          <w:sz w:val="28"/>
          <w:szCs w:val="28"/>
          <w:u w:val="single"/>
        </w:rPr>
        <w:t>организацию подвижной деятельности учащихся,</w:t>
      </w:r>
      <w:r w:rsidRPr="008A427F">
        <w:rPr>
          <w:rStyle w:val="FontStyle27"/>
          <w:sz w:val="28"/>
          <w:szCs w:val="28"/>
        </w:rPr>
        <w:t xml:space="preserve"> </w:t>
      </w:r>
      <w:r w:rsidRPr="008A427F">
        <w:rPr>
          <w:rStyle w:val="FontStyle25"/>
          <w:sz w:val="28"/>
          <w:szCs w:val="28"/>
        </w:rPr>
        <w:t>которая не мешает умственной работе. С этой целью включены подвижные математические игры, предусмотрена последовательная смена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8A427F" w:rsidRPr="008A427F" w:rsidRDefault="008A427F" w:rsidP="00721D59">
      <w:pPr>
        <w:pStyle w:val="Style13"/>
        <w:widowControl/>
        <w:jc w:val="both"/>
        <w:rPr>
          <w:rStyle w:val="FontStyle27"/>
          <w:b/>
          <w:sz w:val="28"/>
          <w:szCs w:val="28"/>
        </w:rPr>
      </w:pPr>
    </w:p>
    <w:p w:rsidR="00721D59" w:rsidRPr="008A427F" w:rsidRDefault="00721D59" w:rsidP="00721D59">
      <w:pPr>
        <w:pStyle w:val="Style13"/>
        <w:widowControl/>
        <w:jc w:val="both"/>
        <w:rPr>
          <w:rStyle w:val="FontStyle27"/>
          <w:b/>
          <w:sz w:val="28"/>
          <w:szCs w:val="28"/>
        </w:rPr>
      </w:pPr>
      <w:r w:rsidRPr="008A427F">
        <w:rPr>
          <w:rStyle w:val="FontStyle27"/>
          <w:b/>
          <w:sz w:val="28"/>
          <w:szCs w:val="28"/>
        </w:rPr>
        <w:t>Место  в учебном плане.</w:t>
      </w:r>
    </w:p>
    <w:p w:rsidR="00721D59" w:rsidRPr="008A427F" w:rsidRDefault="00721D59" w:rsidP="00721D59">
      <w:pPr>
        <w:pStyle w:val="Style7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Программа рассчитана на 34 часа в год с проведением занятий 1 раз в неделю, продолжительность занятия 35 минут. В первом классе – 33 занятия. Содержание 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721D59" w:rsidRPr="008A427F" w:rsidRDefault="00721D59" w:rsidP="00721D59">
      <w:pPr>
        <w:pStyle w:val="Style9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b/>
          <w:sz w:val="28"/>
          <w:szCs w:val="28"/>
        </w:rPr>
        <w:t>Ценностными ориентирами содержания</w:t>
      </w:r>
      <w:r w:rsidRPr="008A427F">
        <w:rPr>
          <w:rStyle w:val="FontStyle27"/>
          <w:sz w:val="28"/>
          <w:szCs w:val="28"/>
        </w:rPr>
        <w:t xml:space="preserve"> </w:t>
      </w:r>
      <w:r w:rsidRPr="008A427F">
        <w:rPr>
          <w:rStyle w:val="FontStyle25"/>
          <w:sz w:val="28"/>
          <w:szCs w:val="28"/>
        </w:rPr>
        <w:t>данного курса являются:</w:t>
      </w:r>
    </w:p>
    <w:p w:rsidR="00721D59" w:rsidRPr="008A427F" w:rsidRDefault="00721D59" w:rsidP="00721D59">
      <w:pPr>
        <w:pStyle w:val="Style18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- формирование умения рассуждать как компонента логической грамотности;</w:t>
      </w:r>
    </w:p>
    <w:p w:rsidR="00721D59" w:rsidRPr="008A427F" w:rsidRDefault="00721D59" w:rsidP="00721D59">
      <w:pPr>
        <w:pStyle w:val="Style18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- освоение эвристических приемов рассуждений;</w:t>
      </w:r>
    </w:p>
    <w:p w:rsidR="00721D59" w:rsidRPr="008A427F" w:rsidRDefault="00721D59" w:rsidP="00721D59">
      <w:pPr>
        <w:pStyle w:val="Style18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- формирование интеллектуальных умений, связанных с выбором стратегии решения, анализом ситуации, сопоставлением данных;</w:t>
      </w:r>
    </w:p>
    <w:p w:rsidR="00721D59" w:rsidRPr="008A427F" w:rsidRDefault="00721D59" w:rsidP="00721D59">
      <w:pPr>
        <w:pStyle w:val="Style18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- развитие познавательной активности и самостоятельности учащихся;</w:t>
      </w:r>
    </w:p>
    <w:p w:rsidR="00721D59" w:rsidRPr="008A427F" w:rsidRDefault="00721D59" w:rsidP="00721D59">
      <w:pPr>
        <w:pStyle w:val="Style18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- 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721D59" w:rsidRPr="008A427F" w:rsidRDefault="00721D59" w:rsidP="00721D59">
      <w:pPr>
        <w:pStyle w:val="Style18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- формирование пространственных представлений и пространственного воображения;</w:t>
      </w:r>
    </w:p>
    <w:p w:rsidR="00721D59" w:rsidRPr="008A427F" w:rsidRDefault="00721D59" w:rsidP="00721D59">
      <w:pPr>
        <w:pStyle w:val="Style18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- привлечение учащихся к обмену информацией в ходе свободного общения на занятиях.</w:t>
      </w:r>
    </w:p>
    <w:p w:rsidR="00721D59" w:rsidRPr="008A427F" w:rsidRDefault="00721D59" w:rsidP="00721D59">
      <w:pPr>
        <w:pStyle w:val="Style13"/>
        <w:widowControl/>
        <w:jc w:val="both"/>
        <w:rPr>
          <w:rStyle w:val="FontStyle27"/>
          <w:b/>
          <w:sz w:val="28"/>
          <w:szCs w:val="28"/>
        </w:rPr>
      </w:pPr>
      <w:r w:rsidRPr="008A427F">
        <w:rPr>
          <w:rStyle w:val="FontStyle27"/>
          <w:b/>
          <w:sz w:val="28"/>
          <w:szCs w:val="28"/>
        </w:rPr>
        <w:t xml:space="preserve">Личностные,  </w:t>
      </w:r>
      <w:proofErr w:type="spellStart"/>
      <w:r w:rsidRPr="008A427F">
        <w:rPr>
          <w:rStyle w:val="FontStyle27"/>
          <w:b/>
          <w:sz w:val="28"/>
          <w:szCs w:val="28"/>
        </w:rPr>
        <w:t>метапредметные</w:t>
      </w:r>
      <w:proofErr w:type="spellEnd"/>
      <w:r w:rsidRPr="008A427F">
        <w:rPr>
          <w:rStyle w:val="FontStyle27"/>
          <w:b/>
          <w:sz w:val="28"/>
          <w:szCs w:val="28"/>
        </w:rPr>
        <w:t xml:space="preserve">  и  предметные результаты  изучения курса «Занимательная математика».</w:t>
      </w:r>
    </w:p>
    <w:p w:rsidR="00721D59" w:rsidRPr="008A427F" w:rsidRDefault="00721D59" w:rsidP="00721D59">
      <w:pPr>
        <w:pStyle w:val="Style7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  <w:u w:val="single"/>
        </w:rPr>
        <w:t>Личностными результатами</w:t>
      </w:r>
      <w:r w:rsidRPr="008A427F">
        <w:rPr>
          <w:rStyle w:val="FontStyle27"/>
          <w:sz w:val="28"/>
          <w:szCs w:val="28"/>
        </w:rPr>
        <w:t xml:space="preserve"> </w:t>
      </w:r>
      <w:r w:rsidRPr="008A427F">
        <w:rPr>
          <w:rStyle w:val="FontStyle25"/>
          <w:sz w:val="28"/>
          <w:szCs w:val="28"/>
        </w:rPr>
        <w:t>изучения данного  курса являются:</w:t>
      </w:r>
    </w:p>
    <w:p w:rsidR="00721D59" w:rsidRPr="008A427F" w:rsidRDefault="00721D59" w:rsidP="00721D59">
      <w:pPr>
        <w:pStyle w:val="Style7"/>
        <w:widowControl/>
        <w:numPr>
          <w:ilvl w:val="0"/>
          <w:numId w:val="1"/>
        </w:numPr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lastRenderedPageBreak/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721D59" w:rsidRPr="008A427F" w:rsidRDefault="00721D59" w:rsidP="00721D59">
      <w:pPr>
        <w:pStyle w:val="Style7"/>
        <w:widowControl/>
        <w:numPr>
          <w:ilvl w:val="0"/>
          <w:numId w:val="1"/>
        </w:numPr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развитие внимательности, настойчивости, целеустремленности, умения преодолевать трудности - качеств весьма важных в практической деятельности любого человека;</w:t>
      </w:r>
    </w:p>
    <w:p w:rsidR="00721D59" w:rsidRPr="008A427F" w:rsidRDefault="00721D59" w:rsidP="00721D59">
      <w:pPr>
        <w:pStyle w:val="Style7"/>
        <w:widowControl/>
        <w:numPr>
          <w:ilvl w:val="0"/>
          <w:numId w:val="1"/>
        </w:numPr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воспитание чувства справедливости, ответственности;</w:t>
      </w:r>
    </w:p>
    <w:p w:rsidR="00721D59" w:rsidRPr="008A427F" w:rsidRDefault="00721D59" w:rsidP="00721D59">
      <w:pPr>
        <w:pStyle w:val="Style7"/>
        <w:widowControl/>
        <w:numPr>
          <w:ilvl w:val="0"/>
          <w:numId w:val="1"/>
        </w:numPr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развитие самостоятельности суждений, независимости и нестандартности мышления.</w:t>
      </w:r>
    </w:p>
    <w:p w:rsidR="00721D59" w:rsidRPr="008A427F" w:rsidRDefault="00721D59" w:rsidP="00721D59">
      <w:pPr>
        <w:pStyle w:val="Style9"/>
        <w:widowControl/>
        <w:jc w:val="both"/>
        <w:rPr>
          <w:rStyle w:val="FontStyle25"/>
          <w:sz w:val="28"/>
          <w:szCs w:val="28"/>
        </w:rPr>
      </w:pPr>
      <w:proofErr w:type="spellStart"/>
      <w:r w:rsidRPr="008A427F">
        <w:rPr>
          <w:rStyle w:val="FontStyle27"/>
          <w:sz w:val="28"/>
          <w:szCs w:val="28"/>
          <w:u w:val="single"/>
        </w:rPr>
        <w:t>Метапредметные</w:t>
      </w:r>
      <w:proofErr w:type="spellEnd"/>
      <w:r w:rsidRPr="008A427F">
        <w:rPr>
          <w:rStyle w:val="FontStyle27"/>
          <w:sz w:val="28"/>
          <w:szCs w:val="28"/>
          <w:u w:val="single"/>
        </w:rPr>
        <w:t xml:space="preserve"> результаты</w:t>
      </w:r>
      <w:r w:rsidRPr="008A427F">
        <w:rPr>
          <w:rStyle w:val="FontStyle27"/>
          <w:sz w:val="28"/>
          <w:szCs w:val="28"/>
        </w:rPr>
        <w:t xml:space="preserve"> </w:t>
      </w:r>
      <w:r w:rsidRPr="008A427F">
        <w:rPr>
          <w:rStyle w:val="FontStyle25"/>
          <w:sz w:val="28"/>
          <w:szCs w:val="28"/>
        </w:rPr>
        <w:t xml:space="preserve">представлены в содержании программы в разделе «Универсальные учебные действия». </w:t>
      </w:r>
    </w:p>
    <w:p w:rsidR="00721D59" w:rsidRPr="008A427F" w:rsidRDefault="00721D59" w:rsidP="00721D59">
      <w:pPr>
        <w:pStyle w:val="Style9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  <w:u w:val="single"/>
        </w:rPr>
        <w:t>Предметные результаты</w:t>
      </w:r>
      <w:r w:rsidRPr="008A427F">
        <w:rPr>
          <w:rStyle w:val="FontStyle27"/>
          <w:sz w:val="28"/>
          <w:szCs w:val="28"/>
        </w:rPr>
        <w:t xml:space="preserve"> </w:t>
      </w:r>
      <w:r w:rsidRPr="008A427F">
        <w:rPr>
          <w:rStyle w:val="FontStyle25"/>
          <w:sz w:val="28"/>
          <w:szCs w:val="28"/>
        </w:rPr>
        <w:t>отражены в содержании программы.</w:t>
      </w:r>
    </w:p>
    <w:p w:rsidR="00721D59" w:rsidRPr="008A427F" w:rsidRDefault="00721D59" w:rsidP="00721D59">
      <w:pPr>
        <w:pStyle w:val="Style16"/>
        <w:widowControl/>
        <w:jc w:val="center"/>
        <w:rPr>
          <w:rStyle w:val="FontStyle31"/>
          <w:b/>
        </w:rPr>
      </w:pPr>
    </w:p>
    <w:p w:rsidR="00721D59" w:rsidRPr="008A427F" w:rsidRDefault="00721D59" w:rsidP="00721D59">
      <w:pPr>
        <w:pStyle w:val="Style16"/>
        <w:widowControl/>
        <w:jc w:val="center"/>
        <w:rPr>
          <w:rStyle w:val="FontStyle31"/>
          <w:b/>
        </w:rPr>
      </w:pPr>
    </w:p>
    <w:p w:rsidR="00721D59" w:rsidRPr="008A427F" w:rsidRDefault="00721D59" w:rsidP="00721D59">
      <w:pPr>
        <w:pStyle w:val="Style16"/>
        <w:widowControl/>
        <w:rPr>
          <w:rStyle w:val="FontStyle31"/>
          <w:b/>
        </w:rPr>
      </w:pPr>
      <w:r w:rsidRPr="008A427F">
        <w:rPr>
          <w:rStyle w:val="FontStyle31"/>
          <w:b/>
        </w:rPr>
        <w:t>Содержание программы</w:t>
      </w:r>
    </w:p>
    <w:p w:rsidR="00721D59" w:rsidRPr="008A427F" w:rsidRDefault="00721D59" w:rsidP="00721D59">
      <w:pPr>
        <w:pStyle w:val="Style16"/>
        <w:widowControl/>
        <w:jc w:val="both"/>
        <w:rPr>
          <w:rStyle w:val="FontStyle31"/>
          <w:b/>
        </w:rPr>
      </w:pPr>
      <w:r w:rsidRPr="008A427F">
        <w:rPr>
          <w:rStyle w:val="FontStyle31"/>
          <w:b/>
        </w:rPr>
        <w:t>Числа. Арифметические действия. Величины.</w:t>
      </w:r>
    </w:p>
    <w:p w:rsidR="00721D59" w:rsidRPr="008A427F" w:rsidRDefault="00721D59" w:rsidP="002413A3">
      <w:pPr>
        <w:pStyle w:val="Style7"/>
        <w:widowControl/>
        <w:ind w:left="426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Названия и последовательность чисел от 1 до 20. Подсчёт числа точек на верхних гранях выпавших кубиков.</w:t>
      </w:r>
    </w:p>
    <w:p w:rsidR="00721D59" w:rsidRPr="008A427F" w:rsidRDefault="00721D59" w:rsidP="002413A3">
      <w:pPr>
        <w:pStyle w:val="Style7"/>
        <w:widowControl/>
        <w:ind w:left="426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721D59" w:rsidRPr="008A427F" w:rsidRDefault="00721D59" w:rsidP="002413A3">
      <w:pPr>
        <w:pStyle w:val="Style7"/>
        <w:widowControl/>
        <w:ind w:left="426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721D59" w:rsidRPr="008A427F" w:rsidRDefault="00721D59" w:rsidP="002413A3">
      <w:pPr>
        <w:pStyle w:val="Style7"/>
        <w:widowControl/>
        <w:ind w:left="426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Заполнение числовых кроссвордов (</w:t>
      </w:r>
      <w:proofErr w:type="spellStart"/>
      <w:r w:rsidRPr="008A427F">
        <w:rPr>
          <w:rStyle w:val="FontStyle25"/>
          <w:sz w:val="28"/>
          <w:szCs w:val="28"/>
        </w:rPr>
        <w:t>судоку</w:t>
      </w:r>
      <w:proofErr w:type="spellEnd"/>
      <w:r w:rsidRPr="008A427F">
        <w:rPr>
          <w:rStyle w:val="FontStyle25"/>
          <w:sz w:val="28"/>
          <w:szCs w:val="28"/>
        </w:rPr>
        <w:t xml:space="preserve">, </w:t>
      </w:r>
      <w:proofErr w:type="spellStart"/>
      <w:r w:rsidRPr="008A427F">
        <w:rPr>
          <w:rStyle w:val="FontStyle25"/>
          <w:sz w:val="28"/>
          <w:szCs w:val="28"/>
        </w:rPr>
        <w:t>какуро</w:t>
      </w:r>
      <w:proofErr w:type="spellEnd"/>
      <w:r w:rsidRPr="008A427F">
        <w:rPr>
          <w:rStyle w:val="FontStyle25"/>
          <w:sz w:val="28"/>
          <w:szCs w:val="28"/>
        </w:rPr>
        <w:t xml:space="preserve"> и др.)</w:t>
      </w:r>
    </w:p>
    <w:p w:rsidR="00721D59" w:rsidRPr="008A427F" w:rsidRDefault="00721D59" w:rsidP="002413A3">
      <w:pPr>
        <w:pStyle w:val="Style7"/>
        <w:widowControl/>
        <w:ind w:left="426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Числа от 1 до 1000. Сложение и вычитание чисел в пределах 1000.</w:t>
      </w:r>
    </w:p>
    <w:p w:rsidR="00721D59" w:rsidRPr="008A427F" w:rsidRDefault="00721D59" w:rsidP="002413A3">
      <w:pPr>
        <w:pStyle w:val="Style7"/>
        <w:widowControl/>
        <w:ind w:left="426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Числа-великаны (миллион и др.) Числовой палиндром: число, которое читается одинаково слева направо и справа налево.</w:t>
      </w:r>
    </w:p>
    <w:p w:rsidR="00721D59" w:rsidRPr="008A427F" w:rsidRDefault="00721D59" w:rsidP="002413A3">
      <w:pPr>
        <w:pStyle w:val="Style7"/>
        <w:widowControl/>
        <w:ind w:left="426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Поиск и чтение слов, связанных с математикой (в таблице, ходом шахматного коня и др.).</w:t>
      </w:r>
    </w:p>
    <w:p w:rsidR="00721D59" w:rsidRPr="008A427F" w:rsidRDefault="00721D59" w:rsidP="002413A3">
      <w:pPr>
        <w:pStyle w:val="Style7"/>
        <w:widowControl/>
        <w:ind w:left="426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Занимательные задания с римскими цифрами.</w:t>
      </w:r>
    </w:p>
    <w:p w:rsidR="002413A3" w:rsidRPr="008A427F" w:rsidRDefault="00721D59" w:rsidP="002413A3">
      <w:pPr>
        <w:pStyle w:val="Style7"/>
        <w:widowControl/>
        <w:ind w:left="426"/>
        <w:jc w:val="both"/>
        <w:rPr>
          <w:rStyle w:val="FontStyle25"/>
          <w:i/>
          <w:iCs/>
          <w:sz w:val="28"/>
          <w:szCs w:val="28"/>
        </w:rPr>
      </w:pPr>
      <w:r w:rsidRPr="008A427F">
        <w:rPr>
          <w:rStyle w:val="FontStyle25"/>
          <w:sz w:val="28"/>
          <w:szCs w:val="28"/>
        </w:rPr>
        <w:t xml:space="preserve">Время. Единицы времени. Масса. Единицы массы. Литр. </w:t>
      </w:r>
    </w:p>
    <w:p w:rsidR="00721D59" w:rsidRPr="008A427F" w:rsidRDefault="00721D59" w:rsidP="002413A3">
      <w:pPr>
        <w:pStyle w:val="Style7"/>
        <w:widowControl/>
        <w:ind w:left="786"/>
        <w:jc w:val="both"/>
        <w:rPr>
          <w:rStyle w:val="FontStyle27"/>
          <w:sz w:val="28"/>
          <w:szCs w:val="28"/>
        </w:rPr>
      </w:pPr>
      <w:r w:rsidRPr="008A427F">
        <w:rPr>
          <w:rStyle w:val="FontStyle27"/>
          <w:sz w:val="28"/>
          <w:szCs w:val="28"/>
        </w:rPr>
        <w:t>Форма организации обучения - математические игры:</w:t>
      </w:r>
    </w:p>
    <w:p w:rsidR="00721D59" w:rsidRPr="008A427F" w:rsidRDefault="00721D59" w:rsidP="00721D59">
      <w:pPr>
        <w:pStyle w:val="Style7"/>
        <w:widowControl/>
        <w:numPr>
          <w:ilvl w:val="0"/>
          <w:numId w:val="2"/>
        </w:numPr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«Веселый счёт» - игра-соревнование; игры с игральными кубиками. Игры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</w:t>
      </w:r>
    </w:p>
    <w:p w:rsidR="00721D59" w:rsidRPr="008A427F" w:rsidRDefault="00721D59" w:rsidP="00721D59">
      <w:pPr>
        <w:pStyle w:val="Style7"/>
        <w:widowControl/>
        <w:numPr>
          <w:ilvl w:val="0"/>
          <w:numId w:val="2"/>
        </w:numPr>
        <w:jc w:val="both"/>
        <w:rPr>
          <w:rStyle w:val="FontStyle25"/>
          <w:sz w:val="28"/>
          <w:szCs w:val="28"/>
        </w:rPr>
      </w:pPr>
      <w:proofErr w:type="gramStart"/>
      <w:r w:rsidRPr="008A427F">
        <w:rPr>
          <w:rStyle w:val="FontStyle25"/>
          <w:sz w:val="28"/>
          <w:szCs w:val="28"/>
        </w:rPr>
        <w:t>Игры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</w:t>
      </w:r>
      <w:proofErr w:type="gramEnd"/>
    </w:p>
    <w:p w:rsidR="00721D59" w:rsidRPr="008A427F" w:rsidRDefault="00721D59" w:rsidP="00721D59">
      <w:pPr>
        <w:pStyle w:val="Style7"/>
        <w:widowControl/>
        <w:numPr>
          <w:ilvl w:val="0"/>
          <w:numId w:val="2"/>
        </w:numPr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lastRenderedPageBreak/>
        <w:t>Игры с мячом: «Наоборот», «Не урони мяч».</w:t>
      </w:r>
    </w:p>
    <w:p w:rsidR="00721D59" w:rsidRPr="008A427F" w:rsidRDefault="00721D59" w:rsidP="00721D59">
      <w:pPr>
        <w:pStyle w:val="Style7"/>
        <w:widowControl/>
        <w:numPr>
          <w:ilvl w:val="0"/>
          <w:numId w:val="2"/>
        </w:numPr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Игры с набором «Карточки-считалочки» (</w:t>
      </w:r>
      <w:proofErr w:type="spellStart"/>
      <w:r w:rsidRPr="008A427F">
        <w:rPr>
          <w:rStyle w:val="FontStyle25"/>
          <w:sz w:val="28"/>
          <w:szCs w:val="28"/>
        </w:rPr>
        <w:t>сорбонки</w:t>
      </w:r>
      <w:proofErr w:type="spellEnd"/>
      <w:r w:rsidRPr="008A427F">
        <w:rPr>
          <w:rStyle w:val="FontStyle25"/>
          <w:sz w:val="28"/>
          <w:szCs w:val="28"/>
        </w:rPr>
        <w:t>) - двусторонние карточки: на одной стороне - задание, на другой - ответ.</w:t>
      </w:r>
    </w:p>
    <w:p w:rsidR="00721D59" w:rsidRPr="008A427F" w:rsidRDefault="00721D59" w:rsidP="00721D59">
      <w:pPr>
        <w:pStyle w:val="Style7"/>
        <w:widowControl/>
        <w:numPr>
          <w:ilvl w:val="0"/>
          <w:numId w:val="2"/>
        </w:numPr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Математические пирамиды: «Сложение в пределах 10; 20; 100», «Вычитание в пределах 10; 20; 100», «Умножение», «Деление».</w:t>
      </w:r>
    </w:p>
    <w:p w:rsidR="00721D59" w:rsidRPr="008A427F" w:rsidRDefault="00721D59" w:rsidP="00721D59">
      <w:pPr>
        <w:pStyle w:val="Style7"/>
        <w:widowControl/>
        <w:numPr>
          <w:ilvl w:val="0"/>
          <w:numId w:val="2"/>
        </w:numPr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Работа с палитрой - основой с цветными фишками и комплектом заданий к палитре по темам: «Сложение и вычитание до 100» и др.</w:t>
      </w:r>
    </w:p>
    <w:p w:rsidR="00721D59" w:rsidRPr="008A427F" w:rsidRDefault="00721D59" w:rsidP="00721D59">
      <w:pPr>
        <w:pStyle w:val="Style7"/>
        <w:widowControl/>
        <w:numPr>
          <w:ilvl w:val="0"/>
          <w:numId w:val="2"/>
        </w:numPr>
        <w:jc w:val="both"/>
        <w:rPr>
          <w:rStyle w:val="FontStyle25"/>
          <w:sz w:val="28"/>
          <w:szCs w:val="28"/>
        </w:rPr>
      </w:pPr>
      <w:proofErr w:type="gramStart"/>
      <w:r w:rsidRPr="008A427F">
        <w:rPr>
          <w:rStyle w:val="FontStyle25"/>
          <w:sz w:val="28"/>
          <w:szCs w:val="28"/>
        </w:rPr>
        <w:t>Игры 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конструирование».</w:t>
      </w:r>
      <w:proofErr w:type="gramEnd"/>
    </w:p>
    <w:p w:rsidR="00721D59" w:rsidRPr="008A427F" w:rsidRDefault="00721D59" w:rsidP="00721D59">
      <w:pPr>
        <w:pStyle w:val="Style19"/>
        <w:widowControl/>
        <w:jc w:val="both"/>
        <w:rPr>
          <w:rStyle w:val="FontStyle26"/>
          <w:sz w:val="28"/>
          <w:szCs w:val="28"/>
        </w:rPr>
      </w:pPr>
      <w:r w:rsidRPr="008A427F">
        <w:rPr>
          <w:rStyle w:val="FontStyle26"/>
          <w:sz w:val="28"/>
          <w:szCs w:val="28"/>
        </w:rPr>
        <w:t>Универсальные учебные действия</w:t>
      </w:r>
    </w:p>
    <w:p w:rsidR="00721D59" w:rsidRPr="008A427F" w:rsidRDefault="00721D59" w:rsidP="00721D59">
      <w:pPr>
        <w:pStyle w:val="Style12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</w:rPr>
        <w:t xml:space="preserve">Сравнивать </w:t>
      </w:r>
      <w:r w:rsidRPr="008A427F">
        <w:rPr>
          <w:rStyle w:val="FontStyle25"/>
          <w:sz w:val="28"/>
          <w:szCs w:val="28"/>
        </w:rPr>
        <w:t xml:space="preserve">разные приемы действий, </w:t>
      </w:r>
      <w:r w:rsidRPr="008A427F">
        <w:rPr>
          <w:rStyle w:val="FontStyle27"/>
          <w:sz w:val="28"/>
          <w:szCs w:val="28"/>
        </w:rPr>
        <w:t xml:space="preserve">выбирать </w:t>
      </w:r>
      <w:r w:rsidRPr="008A427F">
        <w:rPr>
          <w:rStyle w:val="FontStyle25"/>
          <w:sz w:val="28"/>
          <w:szCs w:val="28"/>
        </w:rPr>
        <w:t>удобные способы для выполнения конкретного задания.</w:t>
      </w:r>
    </w:p>
    <w:p w:rsidR="00721D59" w:rsidRPr="008A427F" w:rsidRDefault="00721D59" w:rsidP="00721D59">
      <w:pPr>
        <w:pStyle w:val="Style20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</w:rPr>
        <w:t xml:space="preserve">Моделировать </w:t>
      </w:r>
      <w:r w:rsidRPr="008A427F">
        <w:rPr>
          <w:rStyle w:val="FontStyle25"/>
          <w:sz w:val="28"/>
          <w:szCs w:val="28"/>
        </w:rPr>
        <w:t xml:space="preserve">в процессе совместного обсуждения алгоритм решения числового кроссворда; </w:t>
      </w:r>
      <w:r w:rsidRPr="008A427F">
        <w:rPr>
          <w:rStyle w:val="FontStyle27"/>
          <w:sz w:val="28"/>
          <w:szCs w:val="28"/>
        </w:rPr>
        <w:t xml:space="preserve">использовать </w:t>
      </w:r>
      <w:r w:rsidRPr="008A427F">
        <w:rPr>
          <w:rStyle w:val="FontStyle25"/>
          <w:sz w:val="28"/>
          <w:szCs w:val="28"/>
        </w:rPr>
        <w:t xml:space="preserve">его в ходе самостоятельной работы. </w:t>
      </w:r>
      <w:r w:rsidRPr="008A427F">
        <w:rPr>
          <w:rStyle w:val="FontStyle27"/>
          <w:sz w:val="28"/>
          <w:szCs w:val="28"/>
        </w:rPr>
        <w:t xml:space="preserve">Применять </w:t>
      </w:r>
      <w:r w:rsidRPr="008A427F">
        <w:rPr>
          <w:rStyle w:val="FontStyle25"/>
          <w:sz w:val="28"/>
          <w:szCs w:val="28"/>
        </w:rPr>
        <w:t>изученные способы учебной работы и приёмы вычислений   для работы с числовыми головоломками.</w:t>
      </w:r>
    </w:p>
    <w:p w:rsidR="00721D59" w:rsidRPr="008A427F" w:rsidRDefault="00721D59" w:rsidP="00721D59">
      <w:pPr>
        <w:pStyle w:val="Style12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</w:rPr>
        <w:t xml:space="preserve">Анализировать </w:t>
      </w:r>
      <w:r w:rsidRPr="008A427F">
        <w:rPr>
          <w:rStyle w:val="FontStyle25"/>
          <w:sz w:val="28"/>
          <w:szCs w:val="28"/>
        </w:rPr>
        <w:t xml:space="preserve">правила игры. </w:t>
      </w:r>
      <w:r w:rsidRPr="008A427F">
        <w:rPr>
          <w:rStyle w:val="FontStyle27"/>
          <w:sz w:val="28"/>
          <w:szCs w:val="28"/>
        </w:rPr>
        <w:t xml:space="preserve">Действовать </w:t>
      </w:r>
      <w:r w:rsidRPr="008A427F">
        <w:rPr>
          <w:rStyle w:val="FontStyle25"/>
          <w:sz w:val="28"/>
          <w:szCs w:val="28"/>
        </w:rPr>
        <w:t>в соответствии с заданными правилами.</w:t>
      </w:r>
    </w:p>
    <w:p w:rsidR="00721D59" w:rsidRPr="008A427F" w:rsidRDefault="00721D59" w:rsidP="00721D59">
      <w:pPr>
        <w:pStyle w:val="Style20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</w:rPr>
        <w:t xml:space="preserve">Включаться </w:t>
      </w:r>
      <w:r w:rsidRPr="008A427F">
        <w:rPr>
          <w:rStyle w:val="FontStyle25"/>
          <w:sz w:val="28"/>
          <w:szCs w:val="28"/>
        </w:rPr>
        <w:t xml:space="preserve">в групповую работу.  </w:t>
      </w:r>
      <w:r w:rsidRPr="008A427F">
        <w:rPr>
          <w:rStyle w:val="FontStyle27"/>
          <w:sz w:val="28"/>
          <w:szCs w:val="28"/>
        </w:rPr>
        <w:t xml:space="preserve">Участвовать </w:t>
      </w:r>
      <w:r w:rsidRPr="008A427F">
        <w:rPr>
          <w:rStyle w:val="FontStyle25"/>
          <w:sz w:val="28"/>
          <w:szCs w:val="28"/>
        </w:rPr>
        <w:t xml:space="preserve">в обсуждении проблемных вопросов, высказывать собственное мнение и аргументировать его. </w:t>
      </w:r>
      <w:r w:rsidRPr="008A427F">
        <w:rPr>
          <w:rStyle w:val="FontStyle27"/>
          <w:sz w:val="28"/>
          <w:szCs w:val="28"/>
        </w:rPr>
        <w:t xml:space="preserve">Выполнять </w:t>
      </w:r>
      <w:r w:rsidRPr="008A427F">
        <w:rPr>
          <w:rStyle w:val="FontStyle25"/>
          <w:sz w:val="28"/>
          <w:szCs w:val="28"/>
        </w:rPr>
        <w:t xml:space="preserve">пробное учебное действие, </w:t>
      </w:r>
      <w:r w:rsidRPr="008A427F">
        <w:rPr>
          <w:rStyle w:val="FontStyle27"/>
          <w:sz w:val="28"/>
          <w:szCs w:val="28"/>
        </w:rPr>
        <w:t xml:space="preserve">фиксировать </w:t>
      </w:r>
      <w:r w:rsidRPr="008A427F">
        <w:rPr>
          <w:rStyle w:val="FontStyle25"/>
          <w:sz w:val="28"/>
          <w:szCs w:val="28"/>
        </w:rPr>
        <w:t>индивидуальное затруднение в пробном действии.</w:t>
      </w:r>
    </w:p>
    <w:p w:rsidR="00721D59" w:rsidRPr="008A427F" w:rsidRDefault="00721D59" w:rsidP="00721D59">
      <w:pPr>
        <w:pStyle w:val="Style12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</w:rPr>
        <w:t xml:space="preserve">Аргументировать </w:t>
      </w:r>
      <w:r w:rsidRPr="008A427F">
        <w:rPr>
          <w:rStyle w:val="FontStyle25"/>
          <w:sz w:val="28"/>
          <w:szCs w:val="28"/>
        </w:rPr>
        <w:t xml:space="preserve">свою позицию в коммуникации, </w:t>
      </w:r>
      <w:r w:rsidRPr="008A427F">
        <w:rPr>
          <w:rStyle w:val="FontStyle27"/>
          <w:sz w:val="28"/>
          <w:szCs w:val="28"/>
        </w:rPr>
        <w:t xml:space="preserve">учитывать </w:t>
      </w:r>
      <w:r w:rsidRPr="008A427F">
        <w:rPr>
          <w:rStyle w:val="FontStyle25"/>
          <w:sz w:val="28"/>
          <w:szCs w:val="28"/>
        </w:rPr>
        <w:t xml:space="preserve">разные мнения, </w:t>
      </w:r>
      <w:r w:rsidRPr="008A427F">
        <w:rPr>
          <w:rStyle w:val="FontStyle27"/>
          <w:sz w:val="28"/>
          <w:szCs w:val="28"/>
        </w:rPr>
        <w:t xml:space="preserve">использовать </w:t>
      </w:r>
      <w:r w:rsidRPr="008A427F">
        <w:rPr>
          <w:rStyle w:val="FontStyle25"/>
          <w:sz w:val="28"/>
          <w:szCs w:val="28"/>
        </w:rPr>
        <w:t>критерии для обоснования своего суждения.</w:t>
      </w:r>
    </w:p>
    <w:p w:rsidR="00721D59" w:rsidRPr="008A427F" w:rsidRDefault="00721D59" w:rsidP="00721D59">
      <w:pPr>
        <w:pStyle w:val="Style12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</w:rPr>
        <w:t xml:space="preserve">Сопоставлять </w:t>
      </w:r>
      <w:r w:rsidRPr="008A427F">
        <w:rPr>
          <w:rStyle w:val="FontStyle25"/>
          <w:sz w:val="28"/>
          <w:szCs w:val="28"/>
        </w:rPr>
        <w:t>полученный (промежуточный, итоговый) результат с заданным условием.</w:t>
      </w:r>
    </w:p>
    <w:p w:rsidR="00721D59" w:rsidRPr="008A427F" w:rsidRDefault="00721D59" w:rsidP="00721D59">
      <w:pPr>
        <w:pStyle w:val="Style12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</w:rPr>
        <w:t xml:space="preserve">Контролировать </w:t>
      </w:r>
      <w:r w:rsidRPr="008A427F">
        <w:rPr>
          <w:rStyle w:val="FontStyle25"/>
          <w:sz w:val="28"/>
          <w:szCs w:val="28"/>
        </w:rPr>
        <w:t>свою деятельность: обнаруживать и исправлять ошибки.</w:t>
      </w:r>
    </w:p>
    <w:p w:rsidR="00721D59" w:rsidRPr="008A427F" w:rsidRDefault="00721D59" w:rsidP="00721D59">
      <w:pPr>
        <w:pStyle w:val="Style16"/>
        <w:widowControl/>
        <w:jc w:val="both"/>
        <w:rPr>
          <w:rStyle w:val="FontStyle31"/>
          <w:b/>
        </w:rPr>
      </w:pPr>
      <w:r w:rsidRPr="008A427F">
        <w:rPr>
          <w:rStyle w:val="FontStyle31"/>
          <w:b/>
        </w:rPr>
        <w:t>Мир занимательных задач.</w:t>
      </w:r>
    </w:p>
    <w:p w:rsidR="00721D59" w:rsidRPr="008A427F" w:rsidRDefault="00721D59" w:rsidP="00721D59">
      <w:pPr>
        <w:pStyle w:val="Style7"/>
        <w:widowControl/>
        <w:ind w:firstLine="720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721D59" w:rsidRPr="008A427F" w:rsidRDefault="00721D59" w:rsidP="00721D59">
      <w:pPr>
        <w:pStyle w:val="Style7"/>
        <w:widowControl/>
        <w:ind w:firstLine="720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721D59" w:rsidRPr="008A427F" w:rsidRDefault="00721D59" w:rsidP="00721D59">
      <w:pPr>
        <w:pStyle w:val="Style7"/>
        <w:widowControl/>
        <w:ind w:firstLine="720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Старинные задачи. Логические задачи. Задачи на переливание. Составление аналогичных задач и заданий.</w:t>
      </w:r>
    </w:p>
    <w:p w:rsidR="00721D59" w:rsidRPr="008A427F" w:rsidRDefault="00721D59" w:rsidP="00721D59">
      <w:pPr>
        <w:pStyle w:val="Style7"/>
        <w:widowControl/>
        <w:ind w:firstLine="720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Нестандартные задачи. Использование знаково-символических сре</w:t>
      </w:r>
      <w:proofErr w:type="gramStart"/>
      <w:r w:rsidRPr="008A427F">
        <w:rPr>
          <w:rStyle w:val="FontStyle25"/>
          <w:sz w:val="28"/>
          <w:szCs w:val="28"/>
        </w:rPr>
        <w:t>дств дл</w:t>
      </w:r>
      <w:proofErr w:type="gramEnd"/>
      <w:r w:rsidRPr="008A427F">
        <w:rPr>
          <w:rStyle w:val="FontStyle25"/>
          <w:sz w:val="28"/>
          <w:szCs w:val="28"/>
        </w:rPr>
        <w:t>я моделирования ситуаций, описанных в задачах.</w:t>
      </w:r>
    </w:p>
    <w:p w:rsidR="00721D59" w:rsidRPr="008A427F" w:rsidRDefault="00721D59" w:rsidP="00721D59">
      <w:pPr>
        <w:pStyle w:val="Style7"/>
        <w:widowControl/>
        <w:ind w:firstLine="720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lastRenderedPageBreak/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721D59" w:rsidRPr="008A427F" w:rsidRDefault="00721D59" w:rsidP="00721D59">
      <w:pPr>
        <w:pStyle w:val="Style7"/>
        <w:widowControl/>
        <w:ind w:firstLine="720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721D59" w:rsidRPr="008A427F" w:rsidRDefault="00721D59" w:rsidP="00721D59">
      <w:pPr>
        <w:pStyle w:val="Style7"/>
        <w:widowControl/>
        <w:ind w:firstLine="720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:rsidR="00721D59" w:rsidRPr="008A427F" w:rsidRDefault="00721D59" w:rsidP="00721D59">
      <w:pPr>
        <w:pStyle w:val="Style19"/>
        <w:widowControl/>
        <w:jc w:val="both"/>
        <w:rPr>
          <w:rStyle w:val="FontStyle26"/>
          <w:sz w:val="28"/>
          <w:szCs w:val="28"/>
        </w:rPr>
      </w:pPr>
      <w:r w:rsidRPr="008A427F">
        <w:rPr>
          <w:rStyle w:val="FontStyle26"/>
          <w:sz w:val="28"/>
          <w:szCs w:val="28"/>
        </w:rPr>
        <w:t>Универсальные учебные действия.</w:t>
      </w:r>
    </w:p>
    <w:p w:rsidR="00721D59" w:rsidRPr="008A427F" w:rsidRDefault="00721D59" w:rsidP="00721D59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</w:rPr>
        <w:t xml:space="preserve">Анализировать </w:t>
      </w:r>
      <w:r w:rsidRPr="008A427F">
        <w:rPr>
          <w:rStyle w:val="FontStyle25"/>
          <w:sz w:val="28"/>
          <w:szCs w:val="28"/>
        </w:rPr>
        <w:t>текст задачи: ориентироваться в тексте, выделять условие и вопрос, данные и искомые числа (величины).</w:t>
      </w:r>
    </w:p>
    <w:p w:rsidR="00721D59" w:rsidRPr="008A427F" w:rsidRDefault="00721D59" w:rsidP="00721D59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</w:rPr>
        <w:t xml:space="preserve">Искать и выбирать </w:t>
      </w:r>
      <w:r w:rsidRPr="008A427F">
        <w:rPr>
          <w:rStyle w:val="FontStyle25"/>
          <w:sz w:val="28"/>
          <w:szCs w:val="28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721D59" w:rsidRPr="008A427F" w:rsidRDefault="00721D59" w:rsidP="00721D59">
      <w:pPr>
        <w:pStyle w:val="Style20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</w:rPr>
        <w:t xml:space="preserve">Моделировать    </w:t>
      </w:r>
      <w:r w:rsidRPr="008A427F">
        <w:rPr>
          <w:rStyle w:val="FontStyle25"/>
          <w:sz w:val="28"/>
          <w:szCs w:val="28"/>
        </w:rPr>
        <w:t xml:space="preserve">ситуацию,    описанную    в    тексте    задачи.    </w:t>
      </w:r>
      <w:r w:rsidRPr="008A427F">
        <w:rPr>
          <w:rStyle w:val="FontStyle27"/>
          <w:sz w:val="28"/>
          <w:szCs w:val="28"/>
        </w:rPr>
        <w:t xml:space="preserve">Использовать </w:t>
      </w:r>
      <w:r w:rsidRPr="008A427F">
        <w:rPr>
          <w:rStyle w:val="FontStyle25"/>
          <w:sz w:val="28"/>
          <w:szCs w:val="28"/>
        </w:rPr>
        <w:t xml:space="preserve">соответствующие знаково-символические средства для моделирования ситуации. </w:t>
      </w:r>
      <w:r w:rsidRPr="008A427F">
        <w:rPr>
          <w:rStyle w:val="FontStyle27"/>
          <w:sz w:val="28"/>
          <w:szCs w:val="28"/>
        </w:rPr>
        <w:t xml:space="preserve">Конструировать </w:t>
      </w:r>
      <w:r w:rsidRPr="008A427F">
        <w:rPr>
          <w:rStyle w:val="FontStyle25"/>
          <w:sz w:val="28"/>
          <w:szCs w:val="28"/>
        </w:rPr>
        <w:t xml:space="preserve">последовательность «шагов» (алгоритм) решения задачи. </w:t>
      </w:r>
      <w:r w:rsidRPr="008A427F">
        <w:rPr>
          <w:rStyle w:val="FontStyle27"/>
          <w:sz w:val="28"/>
          <w:szCs w:val="28"/>
        </w:rPr>
        <w:t xml:space="preserve">Объяснять (обосновывать) </w:t>
      </w:r>
      <w:r w:rsidRPr="008A427F">
        <w:rPr>
          <w:rStyle w:val="FontStyle25"/>
          <w:sz w:val="28"/>
          <w:szCs w:val="28"/>
        </w:rPr>
        <w:t xml:space="preserve">выполняемые и выполненные действия. </w:t>
      </w:r>
      <w:r w:rsidRPr="008A427F">
        <w:rPr>
          <w:rStyle w:val="FontStyle27"/>
          <w:sz w:val="28"/>
          <w:szCs w:val="28"/>
        </w:rPr>
        <w:t xml:space="preserve">Воспроизводить </w:t>
      </w:r>
      <w:r w:rsidRPr="008A427F">
        <w:rPr>
          <w:rStyle w:val="FontStyle25"/>
          <w:sz w:val="28"/>
          <w:szCs w:val="28"/>
        </w:rPr>
        <w:t>способ решения задачи.</w:t>
      </w:r>
    </w:p>
    <w:p w:rsidR="00721D59" w:rsidRPr="008A427F" w:rsidRDefault="00721D59" w:rsidP="00721D59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</w:rPr>
        <w:t xml:space="preserve">Сопоставлять </w:t>
      </w:r>
      <w:r w:rsidRPr="008A427F">
        <w:rPr>
          <w:rStyle w:val="FontStyle25"/>
          <w:sz w:val="28"/>
          <w:szCs w:val="28"/>
        </w:rPr>
        <w:t>полученный (промежуточный, итоговый) результат с заданным условием.</w:t>
      </w:r>
    </w:p>
    <w:p w:rsidR="00721D59" w:rsidRPr="008A427F" w:rsidRDefault="00721D59" w:rsidP="00721D59">
      <w:pPr>
        <w:pStyle w:val="Style20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</w:rPr>
        <w:t xml:space="preserve">Анализировать </w:t>
      </w:r>
      <w:r w:rsidRPr="008A427F">
        <w:rPr>
          <w:rStyle w:val="FontStyle25"/>
          <w:sz w:val="28"/>
          <w:szCs w:val="28"/>
        </w:rPr>
        <w:t xml:space="preserve">предложенные варианты решения задачи, выбирать из них верные. </w:t>
      </w:r>
      <w:r w:rsidRPr="008A427F">
        <w:rPr>
          <w:rStyle w:val="FontStyle27"/>
          <w:sz w:val="28"/>
          <w:szCs w:val="28"/>
        </w:rPr>
        <w:t xml:space="preserve">Выбрать </w:t>
      </w:r>
      <w:r w:rsidRPr="008A427F">
        <w:rPr>
          <w:rStyle w:val="FontStyle25"/>
          <w:sz w:val="28"/>
          <w:szCs w:val="28"/>
        </w:rPr>
        <w:t xml:space="preserve">наиболее эффективный способ решения задачи. </w:t>
      </w:r>
      <w:r w:rsidRPr="008A427F">
        <w:rPr>
          <w:rStyle w:val="FontStyle27"/>
          <w:sz w:val="28"/>
          <w:szCs w:val="28"/>
        </w:rPr>
        <w:t xml:space="preserve">Оценивать </w:t>
      </w:r>
      <w:r w:rsidRPr="008A427F">
        <w:rPr>
          <w:rStyle w:val="FontStyle25"/>
          <w:sz w:val="28"/>
          <w:szCs w:val="28"/>
        </w:rPr>
        <w:t xml:space="preserve">предъявленное готовое решение задачи (верно, неверно). </w:t>
      </w:r>
      <w:r w:rsidRPr="008A427F">
        <w:rPr>
          <w:rStyle w:val="FontStyle27"/>
          <w:sz w:val="28"/>
          <w:szCs w:val="28"/>
        </w:rPr>
        <w:t xml:space="preserve">Участвовать </w:t>
      </w:r>
      <w:r w:rsidRPr="008A427F">
        <w:rPr>
          <w:rStyle w:val="FontStyle25"/>
          <w:sz w:val="28"/>
          <w:szCs w:val="28"/>
        </w:rPr>
        <w:t>в учебном диалоге, оценивать процесс поиска и результат решения задачи.</w:t>
      </w:r>
    </w:p>
    <w:p w:rsidR="00721D59" w:rsidRPr="008A427F" w:rsidRDefault="00721D59" w:rsidP="00721D59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</w:rPr>
        <w:t xml:space="preserve">Конструировать </w:t>
      </w:r>
      <w:r w:rsidRPr="008A427F">
        <w:rPr>
          <w:rStyle w:val="FontStyle25"/>
          <w:sz w:val="28"/>
          <w:szCs w:val="28"/>
        </w:rPr>
        <w:t>несложные задачи.</w:t>
      </w:r>
    </w:p>
    <w:p w:rsidR="00721D59" w:rsidRPr="008A427F" w:rsidRDefault="00721D59" w:rsidP="00721D59">
      <w:pPr>
        <w:pStyle w:val="Style16"/>
        <w:widowControl/>
        <w:jc w:val="both"/>
        <w:rPr>
          <w:rStyle w:val="FontStyle31"/>
          <w:b/>
        </w:rPr>
      </w:pPr>
      <w:r w:rsidRPr="008A427F">
        <w:rPr>
          <w:rStyle w:val="FontStyle31"/>
          <w:b/>
        </w:rPr>
        <w:t>Геометрическая мозаика</w:t>
      </w:r>
    </w:p>
    <w:p w:rsidR="00721D59" w:rsidRPr="008A427F" w:rsidRDefault="00721D59" w:rsidP="00721D59">
      <w:pPr>
        <w:pStyle w:val="Style7"/>
        <w:widowControl/>
        <w:ind w:firstLine="720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 xml:space="preserve">Пространственные представления. Понятия «влево», «вправо», «вверх», «вниз». Маршрут передвижения. Точка начала движения; число, стрелка </w:t>
      </w:r>
      <w:r w:rsidRPr="008A427F">
        <w:rPr>
          <w:rStyle w:val="FontStyle29"/>
          <w:sz w:val="28"/>
          <w:szCs w:val="28"/>
        </w:rPr>
        <w:t xml:space="preserve">1—&gt; 1|, </w:t>
      </w:r>
      <w:r w:rsidRPr="008A427F">
        <w:rPr>
          <w:rStyle w:val="FontStyle25"/>
          <w:sz w:val="28"/>
          <w:szCs w:val="28"/>
        </w:rPr>
        <w:t>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721D59" w:rsidRPr="008A427F" w:rsidRDefault="00721D59" w:rsidP="00721D59">
      <w:pPr>
        <w:pStyle w:val="Style7"/>
        <w:widowControl/>
        <w:ind w:firstLine="720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721D59" w:rsidRPr="008A427F" w:rsidRDefault="00721D59" w:rsidP="00721D59">
      <w:pPr>
        <w:pStyle w:val="Style7"/>
        <w:widowControl/>
        <w:ind w:firstLine="720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 xml:space="preserve">Расположение деталей фигуры в исходной конструкции (треугольники, </w:t>
      </w:r>
      <w:proofErr w:type="spellStart"/>
      <w:r w:rsidRPr="008A427F">
        <w:rPr>
          <w:rStyle w:val="FontStyle25"/>
          <w:sz w:val="28"/>
          <w:szCs w:val="28"/>
        </w:rPr>
        <w:t>таны</w:t>
      </w:r>
      <w:proofErr w:type="spellEnd"/>
      <w:r w:rsidRPr="008A427F">
        <w:rPr>
          <w:rStyle w:val="FontStyle25"/>
          <w:sz w:val="28"/>
          <w:szCs w:val="28"/>
        </w:rPr>
        <w:t>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721D59" w:rsidRPr="008A427F" w:rsidRDefault="00721D59" w:rsidP="00721D59">
      <w:pPr>
        <w:pStyle w:val="Style7"/>
        <w:widowControl/>
        <w:ind w:firstLine="720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Разрезание и составление фигур. Деление заданной фигуры на равные по площади части.</w:t>
      </w:r>
    </w:p>
    <w:p w:rsidR="00721D59" w:rsidRPr="008A427F" w:rsidRDefault="00721D59" w:rsidP="00721D59">
      <w:pPr>
        <w:pStyle w:val="Style7"/>
        <w:widowControl/>
        <w:ind w:firstLine="720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lastRenderedPageBreak/>
        <w:t>Поиск заданных фигур в фигурах сложной конфигурации.</w:t>
      </w:r>
    </w:p>
    <w:p w:rsidR="00721D59" w:rsidRPr="008A427F" w:rsidRDefault="00721D59" w:rsidP="00721D59">
      <w:pPr>
        <w:pStyle w:val="Style7"/>
        <w:widowControl/>
        <w:ind w:firstLine="720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Решение задач, формирующих геометрическую наблюдательность.</w:t>
      </w:r>
    </w:p>
    <w:p w:rsidR="00721D59" w:rsidRPr="008A427F" w:rsidRDefault="00721D59" w:rsidP="00721D59">
      <w:pPr>
        <w:pStyle w:val="Style7"/>
        <w:widowControl/>
        <w:ind w:firstLine="720"/>
        <w:jc w:val="both"/>
        <w:rPr>
          <w:rStyle w:val="FontStyle35"/>
          <w:sz w:val="28"/>
          <w:szCs w:val="28"/>
        </w:rPr>
      </w:pPr>
      <w:r w:rsidRPr="008A427F">
        <w:rPr>
          <w:rStyle w:val="FontStyle25"/>
          <w:sz w:val="28"/>
          <w:szCs w:val="28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721D59" w:rsidRPr="008A427F" w:rsidRDefault="00721D59" w:rsidP="00721D59">
      <w:pPr>
        <w:pStyle w:val="Style7"/>
        <w:widowControl/>
        <w:ind w:firstLine="720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 xml:space="preserve">Объёмные фигуры: цилиндр, конус, пирамида, шар, куб. Моделирование из проволоки. </w:t>
      </w:r>
      <w:proofErr w:type="gramStart"/>
      <w:r w:rsidRPr="008A427F">
        <w:rPr>
          <w:rStyle w:val="FontStyle25"/>
          <w:sz w:val="28"/>
          <w:szCs w:val="28"/>
        </w:rPr>
        <w:t>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</w:t>
      </w:r>
      <w:proofErr w:type="gramEnd"/>
      <w:r w:rsidRPr="008A427F">
        <w:rPr>
          <w:rStyle w:val="FontStyle25"/>
          <w:sz w:val="28"/>
          <w:szCs w:val="28"/>
        </w:rPr>
        <w:t xml:space="preserve"> (По выбору учащихся.)</w:t>
      </w:r>
    </w:p>
    <w:p w:rsidR="00721D59" w:rsidRPr="008A427F" w:rsidRDefault="00721D59" w:rsidP="00721D59">
      <w:pPr>
        <w:pStyle w:val="Style8"/>
        <w:widowControl/>
        <w:jc w:val="both"/>
        <w:rPr>
          <w:rStyle w:val="FontStyle27"/>
          <w:b/>
          <w:sz w:val="28"/>
          <w:szCs w:val="28"/>
        </w:rPr>
      </w:pPr>
      <w:r w:rsidRPr="008A427F">
        <w:rPr>
          <w:rStyle w:val="FontStyle27"/>
          <w:b/>
          <w:sz w:val="28"/>
          <w:szCs w:val="28"/>
        </w:rPr>
        <w:t>Форма организации обучения - работа с конструкторами</w:t>
      </w:r>
    </w:p>
    <w:p w:rsidR="00721D59" w:rsidRPr="008A427F" w:rsidRDefault="00721D59" w:rsidP="00721D59">
      <w:pPr>
        <w:pStyle w:val="Style7"/>
        <w:widowControl/>
        <w:ind w:firstLine="720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Моделирование фигур из одинаковых треугольников, уголков.</w:t>
      </w:r>
    </w:p>
    <w:p w:rsidR="00721D59" w:rsidRPr="008A427F" w:rsidRDefault="00721D59" w:rsidP="00721D59">
      <w:pPr>
        <w:pStyle w:val="Style7"/>
        <w:widowControl/>
        <w:ind w:firstLine="720"/>
        <w:jc w:val="both"/>
        <w:rPr>
          <w:rStyle w:val="FontStyle25"/>
          <w:sz w:val="28"/>
          <w:szCs w:val="28"/>
        </w:rPr>
      </w:pPr>
      <w:proofErr w:type="spellStart"/>
      <w:r w:rsidRPr="008A427F">
        <w:rPr>
          <w:rStyle w:val="FontStyle25"/>
          <w:sz w:val="28"/>
          <w:szCs w:val="28"/>
        </w:rPr>
        <w:t>Танграм</w:t>
      </w:r>
      <w:proofErr w:type="spellEnd"/>
      <w:r w:rsidRPr="008A427F">
        <w:rPr>
          <w:rStyle w:val="FontStyle25"/>
          <w:sz w:val="28"/>
          <w:szCs w:val="28"/>
        </w:rPr>
        <w:t>: древняя китайская головоломка. «Сложи квадрат», «Спичечный»</w:t>
      </w:r>
    </w:p>
    <w:p w:rsidR="00721D59" w:rsidRPr="008A427F" w:rsidRDefault="00721D59" w:rsidP="00721D59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конструктор</w:t>
      </w:r>
      <w:r w:rsidRPr="008A427F">
        <w:rPr>
          <w:rFonts w:ascii="Times New Roman" w:hAnsi="Times New Roman" w:cs="Times New Roman"/>
          <w:sz w:val="28"/>
          <w:szCs w:val="28"/>
        </w:rPr>
        <w:t>.</w:t>
      </w:r>
    </w:p>
    <w:p w:rsidR="00721D59" w:rsidRPr="008A427F" w:rsidRDefault="00721D59" w:rsidP="00721D59">
      <w:pPr>
        <w:pStyle w:val="Style7"/>
        <w:widowControl/>
        <w:ind w:firstLine="720"/>
        <w:jc w:val="both"/>
        <w:rPr>
          <w:rStyle w:val="FontStyle25"/>
          <w:sz w:val="28"/>
          <w:szCs w:val="28"/>
        </w:rPr>
      </w:pPr>
      <w:r w:rsidRPr="008A427F">
        <w:rPr>
          <w:rStyle w:val="FontStyle25"/>
          <w:sz w:val="28"/>
          <w:szCs w:val="28"/>
        </w:rPr>
        <w:t>ЛЕГО-конструкторы. Набор «Геометрические тела».</w:t>
      </w:r>
    </w:p>
    <w:p w:rsidR="00721D59" w:rsidRPr="008A427F" w:rsidRDefault="00721D59" w:rsidP="00721D59">
      <w:pPr>
        <w:pStyle w:val="Style7"/>
        <w:widowControl/>
        <w:jc w:val="both"/>
        <w:rPr>
          <w:rStyle w:val="FontStyle25"/>
          <w:sz w:val="28"/>
          <w:szCs w:val="28"/>
        </w:rPr>
      </w:pPr>
      <w:proofErr w:type="gramStart"/>
      <w:r w:rsidRPr="008A427F">
        <w:rPr>
          <w:rStyle w:val="FontStyle25"/>
          <w:sz w:val="28"/>
          <w:szCs w:val="28"/>
        </w:rPr>
        <w:t>Конструкторы «</w:t>
      </w:r>
      <w:proofErr w:type="spellStart"/>
      <w:r w:rsidRPr="008A427F">
        <w:rPr>
          <w:rStyle w:val="FontStyle25"/>
          <w:sz w:val="28"/>
          <w:szCs w:val="28"/>
        </w:rPr>
        <w:t>Танграм</w:t>
      </w:r>
      <w:proofErr w:type="spellEnd"/>
      <w:r w:rsidRPr="008A427F">
        <w:rPr>
          <w:rStyle w:val="FontStyle25"/>
          <w:sz w:val="28"/>
          <w:szCs w:val="28"/>
        </w:rPr>
        <w:t>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</w:r>
      <w:proofErr w:type="gramEnd"/>
    </w:p>
    <w:p w:rsidR="00721D59" w:rsidRPr="008A427F" w:rsidRDefault="00721D59" w:rsidP="00721D59">
      <w:pPr>
        <w:pStyle w:val="Style19"/>
        <w:widowControl/>
        <w:jc w:val="both"/>
        <w:rPr>
          <w:rStyle w:val="FontStyle26"/>
          <w:sz w:val="28"/>
          <w:szCs w:val="28"/>
        </w:rPr>
      </w:pPr>
      <w:r w:rsidRPr="008A427F">
        <w:rPr>
          <w:rStyle w:val="FontStyle26"/>
          <w:sz w:val="28"/>
          <w:szCs w:val="28"/>
        </w:rPr>
        <w:t>Универсальные учебные действия</w:t>
      </w:r>
    </w:p>
    <w:p w:rsidR="00721D59" w:rsidRPr="008A427F" w:rsidRDefault="00721D59" w:rsidP="00721D59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</w:rPr>
        <w:t xml:space="preserve">Ориентироваться </w:t>
      </w:r>
      <w:r w:rsidRPr="008A427F">
        <w:rPr>
          <w:rStyle w:val="FontStyle25"/>
          <w:sz w:val="28"/>
          <w:szCs w:val="28"/>
        </w:rPr>
        <w:t>в понятиях «влево», «вправо», «вверх», «вниз».</w:t>
      </w:r>
    </w:p>
    <w:p w:rsidR="00721D59" w:rsidRPr="008A427F" w:rsidRDefault="002413A3" w:rsidP="00721D59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8A427F"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7E766" wp14:editId="06D51DC8">
                <wp:simplePos x="0" y="0"/>
                <wp:positionH relativeFrom="column">
                  <wp:posOffset>4661535</wp:posOffset>
                </wp:positionH>
                <wp:positionV relativeFrom="paragraph">
                  <wp:posOffset>13970</wp:posOffset>
                </wp:positionV>
                <wp:extent cx="66675" cy="76200"/>
                <wp:effectExtent l="19050" t="38100" r="47625" b="381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67.05pt;margin-top:1.1pt;width:5.25pt;height:6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Pr="008A427F"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44072" wp14:editId="2789377F">
                <wp:simplePos x="0" y="0"/>
                <wp:positionH relativeFrom="column">
                  <wp:posOffset>4499610</wp:posOffset>
                </wp:positionH>
                <wp:positionV relativeFrom="paragraph">
                  <wp:posOffset>13970</wp:posOffset>
                </wp:positionV>
                <wp:extent cx="0" cy="123825"/>
                <wp:effectExtent l="95250" t="38100" r="57150" b="95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354.3pt;margin-top:1.1pt;width:0;height:9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721D59" w:rsidRPr="008A427F">
        <w:rPr>
          <w:rStyle w:val="FontStyle27"/>
          <w:sz w:val="28"/>
          <w:szCs w:val="28"/>
        </w:rPr>
        <w:t xml:space="preserve">Ориентироваться </w:t>
      </w:r>
      <w:r w:rsidR="00721D59" w:rsidRPr="008A427F">
        <w:rPr>
          <w:rStyle w:val="FontStyle25"/>
          <w:sz w:val="28"/>
          <w:szCs w:val="28"/>
        </w:rPr>
        <w:t xml:space="preserve">на точку начала движения, на числа и стрелки </w:t>
      </w:r>
      <w:r w:rsidR="00721D59" w:rsidRPr="008A427F">
        <w:rPr>
          <w:rStyle w:val="FontStyle29"/>
          <w:sz w:val="28"/>
          <w:szCs w:val="28"/>
        </w:rPr>
        <w:t xml:space="preserve">1    1 </w:t>
      </w:r>
      <w:r w:rsidR="00721D59" w:rsidRPr="008A427F">
        <w:rPr>
          <w:rStyle w:val="FontStyle28"/>
          <w:rFonts w:ascii="Times New Roman" w:hAnsi="Times New Roman" w:cs="Times New Roman"/>
          <w:sz w:val="28"/>
          <w:szCs w:val="28"/>
        </w:rPr>
        <w:t xml:space="preserve">    </w:t>
      </w:r>
      <w:r w:rsidR="00721D59" w:rsidRPr="008A427F">
        <w:rPr>
          <w:rStyle w:val="FontStyle25"/>
          <w:sz w:val="28"/>
          <w:szCs w:val="28"/>
        </w:rPr>
        <w:t>и др., указывающие направление движения.</w:t>
      </w:r>
    </w:p>
    <w:p w:rsidR="00721D59" w:rsidRPr="008A427F" w:rsidRDefault="00721D59" w:rsidP="00721D59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</w:rPr>
        <w:t xml:space="preserve">Проводить </w:t>
      </w:r>
      <w:r w:rsidRPr="008A427F">
        <w:rPr>
          <w:rStyle w:val="FontStyle25"/>
          <w:sz w:val="28"/>
          <w:szCs w:val="28"/>
        </w:rPr>
        <w:t>линии по заданному маршруту (алгоритму).</w:t>
      </w:r>
    </w:p>
    <w:p w:rsidR="00721D59" w:rsidRPr="008A427F" w:rsidRDefault="00721D59" w:rsidP="00721D59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</w:rPr>
        <w:t xml:space="preserve">Выделять </w:t>
      </w:r>
      <w:r w:rsidRPr="008A427F">
        <w:rPr>
          <w:rStyle w:val="FontStyle25"/>
          <w:sz w:val="28"/>
          <w:szCs w:val="28"/>
        </w:rPr>
        <w:t>фигуру заданной формы на сложном чертеже.</w:t>
      </w:r>
    </w:p>
    <w:p w:rsidR="00721D59" w:rsidRPr="008A427F" w:rsidRDefault="00721D59" w:rsidP="00721D59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</w:rPr>
        <w:t xml:space="preserve">Анализировать </w:t>
      </w:r>
      <w:r w:rsidRPr="008A427F">
        <w:rPr>
          <w:rStyle w:val="FontStyle25"/>
          <w:sz w:val="28"/>
          <w:szCs w:val="28"/>
        </w:rPr>
        <w:t>расположение деталей (</w:t>
      </w:r>
      <w:proofErr w:type="spellStart"/>
      <w:r w:rsidRPr="008A427F">
        <w:rPr>
          <w:rStyle w:val="FontStyle25"/>
          <w:sz w:val="28"/>
          <w:szCs w:val="28"/>
        </w:rPr>
        <w:t>танов</w:t>
      </w:r>
      <w:proofErr w:type="spellEnd"/>
      <w:r w:rsidRPr="008A427F">
        <w:rPr>
          <w:rStyle w:val="FontStyle25"/>
          <w:sz w:val="28"/>
          <w:szCs w:val="28"/>
        </w:rPr>
        <w:t>, треугольников, уголков, спичек) в исходной конструкции.</w:t>
      </w:r>
    </w:p>
    <w:p w:rsidR="00721D59" w:rsidRPr="008A427F" w:rsidRDefault="00721D59" w:rsidP="00721D59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</w:rPr>
        <w:t xml:space="preserve">Составлять </w:t>
      </w:r>
      <w:r w:rsidRPr="008A427F">
        <w:rPr>
          <w:rStyle w:val="FontStyle25"/>
          <w:sz w:val="28"/>
          <w:szCs w:val="28"/>
        </w:rPr>
        <w:t xml:space="preserve">фигуры из частей. </w:t>
      </w:r>
      <w:r w:rsidRPr="008A427F">
        <w:rPr>
          <w:rStyle w:val="FontStyle27"/>
          <w:sz w:val="28"/>
          <w:szCs w:val="28"/>
        </w:rPr>
        <w:t xml:space="preserve">Определять </w:t>
      </w:r>
      <w:r w:rsidRPr="008A427F">
        <w:rPr>
          <w:rStyle w:val="FontStyle25"/>
          <w:sz w:val="28"/>
          <w:szCs w:val="28"/>
        </w:rPr>
        <w:t xml:space="preserve">место заданной детали в конструкции. </w:t>
      </w:r>
      <w:r w:rsidRPr="008A427F">
        <w:rPr>
          <w:rStyle w:val="FontStyle27"/>
          <w:sz w:val="28"/>
          <w:szCs w:val="28"/>
        </w:rPr>
        <w:t xml:space="preserve">Выявлять </w:t>
      </w:r>
      <w:r w:rsidRPr="008A427F">
        <w:rPr>
          <w:rStyle w:val="FontStyle25"/>
          <w:sz w:val="28"/>
          <w:szCs w:val="28"/>
        </w:rPr>
        <w:t xml:space="preserve">закономерности в расположении деталей; </w:t>
      </w:r>
      <w:r w:rsidRPr="008A427F">
        <w:rPr>
          <w:rStyle w:val="FontStyle27"/>
          <w:sz w:val="28"/>
          <w:szCs w:val="28"/>
        </w:rPr>
        <w:t xml:space="preserve">составлять </w:t>
      </w:r>
      <w:r w:rsidRPr="008A427F">
        <w:rPr>
          <w:rStyle w:val="FontStyle25"/>
          <w:sz w:val="28"/>
          <w:szCs w:val="28"/>
        </w:rPr>
        <w:t>детали в соответствии с заданным контуром конструкции.</w:t>
      </w:r>
    </w:p>
    <w:p w:rsidR="00721D59" w:rsidRPr="008A427F" w:rsidRDefault="00721D59" w:rsidP="00721D59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</w:rPr>
        <w:t xml:space="preserve">Сопоставлять </w:t>
      </w:r>
      <w:r w:rsidRPr="008A427F">
        <w:rPr>
          <w:rStyle w:val="FontStyle25"/>
          <w:sz w:val="28"/>
          <w:szCs w:val="28"/>
        </w:rPr>
        <w:t>полученный (промежуточный, итоговый) результат с заданным условием.</w:t>
      </w:r>
    </w:p>
    <w:p w:rsidR="00721D59" w:rsidRPr="008A427F" w:rsidRDefault="00721D59" w:rsidP="00721D59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</w:rPr>
        <w:t xml:space="preserve">Объяснять (доказывать) </w:t>
      </w:r>
      <w:r w:rsidRPr="008A427F">
        <w:rPr>
          <w:rStyle w:val="FontStyle25"/>
          <w:sz w:val="28"/>
          <w:szCs w:val="28"/>
        </w:rPr>
        <w:t>выбор деталей или способа действия при заданном условии.</w:t>
      </w:r>
    </w:p>
    <w:p w:rsidR="00721D59" w:rsidRPr="008A427F" w:rsidRDefault="00721D59" w:rsidP="00721D59">
      <w:pPr>
        <w:pStyle w:val="Style3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</w:rPr>
        <w:t xml:space="preserve">Анализировать </w:t>
      </w:r>
      <w:r w:rsidRPr="008A427F">
        <w:rPr>
          <w:rStyle w:val="FontStyle25"/>
          <w:sz w:val="28"/>
          <w:szCs w:val="28"/>
        </w:rPr>
        <w:t xml:space="preserve">предложенные возможные варианты верного решения. </w:t>
      </w:r>
      <w:r w:rsidRPr="008A427F">
        <w:rPr>
          <w:rStyle w:val="FontStyle27"/>
          <w:sz w:val="28"/>
          <w:szCs w:val="28"/>
        </w:rPr>
        <w:t xml:space="preserve">Моделировать   </w:t>
      </w:r>
      <w:r w:rsidRPr="008A427F">
        <w:rPr>
          <w:rStyle w:val="FontStyle25"/>
          <w:sz w:val="28"/>
          <w:szCs w:val="28"/>
        </w:rPr>
        <w:t>объёмные   фигуры   из   различных   материалов   (проволока, пластилин и др.) и из развёрток.</w:t>
      </w:r>
    </w:p>
    <w:p w:rsidR="00721D59" w:rsidRPr="008A427F" w:rsidRDefault="00721D59" w:rsidP="00721D59">
      <w:pPr>
        <w:pStyle w:val="Style4"/>
        <w:widowControl/>
        <w:jc w:val="both"/>
        <w:rPr>
          <w:rStyle w:val="FontStyle25"/>
          <w:sz w:val="28"/>
          <w:szCs w:val="28"/>
        </w:rPr>
      </w:pPr>
      <w:r w:rsidRPr="008A427F">
        <w:rPr>
          <w:rStyle w:val="FontStyle27"/>
          <w:sz w:val="28"/>
          <w:szCs w:val="28"/>
        </w:rPr>
        <w:t xml:space="preserve">Осуществлять </w:t>
      </w:r>
      <w:r w:rsidRPr="008A427F">
        <w:rPr>
          <w:rStyle w:val="FontStyle25"/>
          <w:sz w:val="28"/>
          <w:szCs w:val="28"/>
        </w:rPr>
        <w:t>развернутые действия контроля и самоконтроля: сравнивать построенную конструкцию с образцом.</w:t>
      </w:r>
    </w:p>
    <w:p w:rsidR="00721D59" w:rsidRPr="008A427F" w:rsidRDefault="00721D59" w:rsidP="00721D59">
      <w:pPr>
        <w:pStyle w:val="Style4"/>
        <w:widowControl/>
        <w:jc w:val="both"/>
        <w:rPr>
          <w:rStyle w:val="FontStyle25"/>
          <w:sz w:val="28"/>
          <w:szCs w:val="28"/>
        </w:rPr>
      </w:pPr>
    </w:p>
    <w:p w:rsidR="00721D59" w:rsidRPr="008A427F" w:rsidRDefault="00721D59" w:rsidP="00721D59">
      <w:pPr>
        <w:pStyle w:val="Style11"/>
        <w:widowControl/>
        <w:jc w:val="center"/>
        <w:rPr>
          <w:rStyle w:val="FontStyle30"/>
          <w:b/>
          <w:sz w:val="28"/>
          <w:szCs w:val="28"/>
        </w:rPr>
      </w:pPr>
    </w:p>
    <w:p w:rsidR="00721D59" w:rsidRPr="008A427F" w:rsidRDefault="00721D59" w:rsidP="00721D59">
      <w:pPr>
        <w:pStyle w:val="Style11"/>
        <w:widowControl/>
        <w:jc w:val="center"/>
        <w:rPr>
          <w:rStyle w:val="FontStyle30"/>
          <w:b/>
          <w:sz w:val="28"/>
          <w:szCs w:val="28"/>
        </w:rPr>
      </w:pPr>
    </w:p>
    <w:p w:rsidR="008A427F" w:rsidRDefault="008A427F" w:rsidP="0024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3A3" w:rsidRPr="008A427F" w:rsidRDefault="002413A3" w:rsidP="0024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2413A3" w:rsidRPr="002413A3" w:rsidRDefault="002413A3" w:rsidP="0024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0632"/>
        <w:gridCol w:w="1559"/>
      </w:tblGrid>
      <w:tr w:rsidR="002413A3" w:rsidRPr="002413A3" w:rsidTr="008A427F">
        <w:trPr>
          <w:trHeight w:val="9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 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2413A3" w:rsidRPr="002413A3" w:rsidTr="008A427F">
        <w:trPr>
          <w:trHeight w:val="9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- это интересно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нестандартных задач. </w:t>
            </w:r>
            <w:proofErr w:type="gramStart"/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«Муха» («муха» перемещается по командам «вверх, «вниз», «влево», «вправо» на игровом поле 3х3 клетки).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9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древняя</w:t>
            </w:r>
          </w:p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китайская</w:t>
            </w:r>
          </w:p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головоломка.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картинки с заданным разбиением на части; с частично заданным разбиением на части; без заданного разбиения. Проверка выполненной работы.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9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точки.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рисунка (на листе в клетку) в соответствии с заданной последовательностью «шагов»</w:t>
            </w:r>
          </w:p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по алгоритму). Проверка работы. Построение собственного рисунка и описание его «шагов».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кубиками.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 числа точек на верхних гранях выпавших кубиков (у каждого два кубика). Взаимный контроль.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1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древняя</w:t>
            </w:r>
          </w:p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китайская</w:t>
            </w:r>
          </w:p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головоломка.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картинки с заданным разбиением на части; с частично заданным разбиением на части; без заданного разбиения. Составление картинки, представленной в уменьшенном масштабе. Проверка выполненной работы.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линейка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линейки. Сведения из истории математики: история возникновения линейки.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числа 10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«Задумай число», «Отгадай задуманное число». Восстановление примеров: поиск цифры, которая скрыта.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1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многоугольников из деталей </w:t>
            </w:r>
            <w:proofErr w:type="spellStart"/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танграма</w:t>
            </w:r>
            <w:proofErr w:type="spellEnd"/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многоугольников с заданным разбиением на части; с частично заданным разбиением на части; без заданного разбиения. Составление многоугольников, представленных в уменьшенном масштабе. Проверка выполненной работы.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9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</w:t>
            </w:r>
          </w:p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«Веселый счёт»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Найти, показать и назвать числа по порядку (от 1 до 20). Числа от 1 до 20 расположены в таблице (4 х5) не по порядку, а разбросаны по всей таблице.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кубиками.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 числа точек на верхних гранях выпавших кубиков (у каждого два кубика). Взаимный контроль.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9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ЛЕГО-</w:t>
            </w:r>
          </w:p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деталями конструктора, схемами-инструкциями и алгоритмами построения конструкций. Выполнение постройки по собственному замыслу.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Весёлая геометрия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формирующих геометрическую наблюдательность.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10»; «Вычитание в пределах 10».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9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условием. Проверка выполненной работы.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Задачи-смекалки.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некорректными данными.</w:t>
            </w:r>
          </w:p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допускающие несколько способов решения.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6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bookmark5"/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bookmarkEnd w:id="1"/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рятки с фигурами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заданных фигур в фигурах сложной конфигурации. Работа с таблицей «Поиск треугольников в заданной фигуре»</w:t>
            </w:r>
            <w:hyperlink w:anchor="bookmark5" w:history="1">
              <w:r w:rsidRPr="008A427F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ru-RU"/>
                </w:rPr>
                <w:t>6</w:t>
              </w:r>
            </w:hyperlink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2413A3" w:rsidRPr="002413A3" w:rsidTr="008A427F">
        <w:trPr>
          <w:trHeight w:val="9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10»; «Сложение в пределах 20»; «Вычитание в пределах 10»; «Вычитание в пределах 20».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судоку</w:t>
            </w:r>
            <w:proofErr w:type="spellEnd"/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карусель.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«центрах» деятельности: «Конструкторы», «Математические головоломки», «Занимательные задачи».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Уголки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фигур из 4, 5, 6, 7 уголков: по образцу, по собственному замыслу.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магазин. Монеты.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20.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1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фигур из деталей </w:t>
            </w:r>
            <w:proofErr w:type="spellStart"/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танграма</w:t>
            </w:r>
            <w:proofErr w:type="spellEnd"/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фигур с заданным разбиением на части; с частично заданным разбиением на части; без заданного разбиения. Составление фигур, представленных в уменьшенном масштабе. Проверка выполненной работы.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1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кубиками.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20. Подсчёт числа точек на верхних гранях выпавших кубиков (у каждого два кубика). На гранях первого кубика числа 2, 3, 4, 5, 6, 7, а на гранях второго - числа 4, 5, 6, 7, 8, 9. Взаимный контроль.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9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путешествие.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в пределах 20. Вычисления в группах. 1-й ученик из числа вычитает 3; второй - прибавляет 2, третий </w:t>
            </w:r>
            <w:proofErr w:type="gramStart"/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ычитает 3, а четвертый - прибавляет 5. Ответы к четырём раундам записываются в таблицу.</w:t>
            </w:r>
          </w:p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раунд: 10 - 3 = 7   7 + 2 = 9   9 - 3 = 6    6 + 5 = 11 2-й раунд: 11 - 3 = 8 и т.д.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палочка», «Лучший лодочник», «Гонки с зонтиками».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разными способами. Решение нестандартных задач.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карусель.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«центрах» деятельности: Конструкторы. Математические головоломки. Занимательные задачи.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судоку</w:t>
            </w:r>
            <w:proofErr w:type="spellEnd"/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«математических» пирамид: «Сложение в пределах 20»; «Вычитание в пределах 20».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3A3" w:rsidRPr="002413A3" w:rsidTr="008A427F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уровня развития познавательных способностей</w:t>
            </w:r>
          </w:p>
        </w:tc>
        <w:tc>
          <w:tcPr>
            <w:tcW w:w="10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задания, логические игры.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3A3" w:rsidRPr="008A427F" w:rsidRDefault="002413A3" w:rsidP="0024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13A3" w:rsidRPr="002413A3" w:rsidRDefault="002413A3" w:rsidP="002413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3A3" w:rsidRPr="002413A3" w:rsidRDefault="002413A3" w:rsidP="002413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3A3" w:rsidRPr="002413A3" w:rsidRDefault="002413A3" w:rsidP="0024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3A3" w:rsidRPr="002413A3" w:rsidRDefault="002413A3" w:rsidP="0024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3A3" w:rsidRPr="002413A3" w:rsidRDefault="002413A3" w:rsidP="002413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13A3" w:rsidRPr="002413A3" w:rsidRDefault="002413A3" w:rsidP="002413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D59" w:rsidRDefault="00721D59" w:rsidP="00721D59">
      <w:pPr>
        <w:pStyle w:val="Style11"/>
        <w:widowControl/>
        <w:jc w:val="center"/>
        <w:rPr>
          <w:rStyle w:val="FontStyle30"/>
          <w:b/>
          <w:szCs w:val="28"/>
        </w:rPr>
      </w:pPr>
    </w:p>
    <w:p w:rsidR="00721D59" w:rsidRDefault="00721D59" w:rsidP="00721D59">
      <w:pPr>
        <w:pStyle w:val="Style11"/>
        <w:widowControl/>
        <w:jc w:val="center"/>
        <w:rPr>
          <w:rStyle w:val="FontStyle30"/>
          <w:b/>
          <w:szCs w:val="28"/>
        </w:rPr>
      </w:pPr>
    </w:p>
    <w:p w:rsidR="00721D59" w:rsidRDefault="00721D59" w:rsidP="00721D59">
      <w:pPr>
        <w:pStyle w:val="Style11"/>
        <w:widowControl/>
        <w:jc w:val="center"/>
        <w:rPr>
          <w:rStyle w:val="FontStyle30"/>
          <w:b/>
          <w:szCs w:val="28"/>
        </w:rPr>
      </w:pPr>
    </w:p>
    <w:p w:rsidR="00721D59" w:rsidRDefault="00721D59" w:rsidP="00721D59">
      <w:pPr>
        <w:pStyle w:val="Style11"/>
        <w:widowControl/>
        <w:jc w:val="center"/>
        <w:rPr>
          <w:rStyle w:val="FontStyle30"/>
          <w:b/>
          <w:szCs w:val="28"/>
        </w:rPr>
      </w:pPr>
    </w:p>
    <w:p w:rsidR="00721D59" w:rsidRDefault="00721D59" w:rsidP="00721D59">
      <w:pPr>
        <w:pStyle w:val="Style11"/>
        <w:widowControl/>
        <w:jc w:val="center"/>
        <w:rPr>
          <w:rStyle w:val="FontStyle30"/>
          <w:b/>
          <w:szCs w:val="28"/>
        </w:rPr>
      </w:pPr>
    </w:p>
    <w:p w:rsidR="00721D59" w:rsidRDefault="00721D59" w:rsidP="00721D59">
      <w:pPr>
        <w:pStyle w:val="Style11"/>
        <w:widowControl/>
        <w:jc w:val="center"/>
        <w:rPr>
          <w:rStyle w:val="FontStyle30"/>
          <w:b/>
          <w:szCs w:val="28"/>
        </w:rPr>
      </w:pPr>
    </w:p>
    <w:p w:rsidR="00721D59" w:rsidRDefault="00721D59" w:rsidP="00721D59">
      <w:pPr>
        <w:pStyle w:val="Style11"/>
        <w:widowControl/>
        <w:jc w:val="center"/>
        <w:rPr>
          <w:rStyle w:val="FontStyle30"/>
          <w:b/>
          <w:szCs w:val="28"/>
        </w:rPr>
      </w:pPr>
    </w:p>
    <w:p w:rsidR="00721D59" w:rsidRDefault="00721D59" w:rsidP="00721D59">
      <w:pPr>
        <w:pStyle w:val="Style11"/>
        <w:widowControl/>
        <w:jc w:val="center"/>
        <w:rPr>
          <w:rStyle w:val="FontStyle30"/>
          <w:b/>
          <w:szCs w:val="28"/>
        </w:rPr>
      </w:pPr>
    </w:p>
    <w:p w:rsidR="00721D59" w:rsidRDefault="00721D59" w:rsidP="00721D59">
      <w:pPr>
        <w:pStyle w:val="Style11"/>
        <w:widowControl/>
        <w:jc w:val="center"/>
        <w:rPr>
          <w:rStyle w:val="FontStyle30"/>
          <w:b/>
          <w:szCs w:val="28"/>
        </w:rPr>
      </w:pPr>
    </w:p>
    <w:p w:rsidR="00721D59" w:rsidRDefault="00721D59" w:rsidP="00721D59">
      <w:pPr>
        <w:pStyle w:val="Style11"/>
        <w:widowControl/>
        <w:jc w:val="center"/>
        <w:rPr>
          <w:rStyle w:val="FontStyle30"/>
          <w:b/>
          <w:szCs w:val="28"/>
        </w:rPr>
      </w:pPr>
    </w:p>
    <w:p w:rsidR="00721D59" w:rsidRDefault="00721D59" w:rsidP="00721D59">
      <w:pPr>
        <w:pStyle w:val="Style11"/>
        <w:widowControl/>
        <w:jc w:val="center"/>
        <w:rPr>
          <w:rStyle w:val="FontStyle30"/>
          <w:b/>
          <w:szCs w:val="28"/>
        </w:rPr>
      </w:pPr>
    </w:p>
    <w:p w:rsidR="00721D59" w:rsidRDefault="00721D59" w:rsidP="00721D59">
      <w:pPr>
        <w:pStyle w:val="Style11"/>
        <w:widowControl/>
        <w:jc w:val="center"/>
        <w:rPr>
          <w:rStyle w:val="FontStyle30"/>
          <w:b/>
          <w:szCs w:val="28"/>
        </w:rPr>
      </w:pPr>
    </w:p>
    <w:p w:rsidR="00721D59" w:rsidRDefault="00721D59" w:rsidP="00721D59">
      <w:pPr>
        <w:pStyle w:val="Style11"/>
        <w:widowControl/>
        <w:jc w:val="center"/>
        <w:rPr>
          <w:rStyle w:val="FontStyle30"/>
          <w:b/>
          <w:szCs w:val="28"/>
        </w:rPr>
      </w:pPr>
    </w:p>
    <w:p w:rsidR="00721D59" w:rsidRDefault="00721D59" w:rsidP="00721D59">
      <w:pPr>
        <w:pStyle w:val="Style11"/>
        <w:widowControl/>
        <w:jc w:val="center"/>
        <w:rPr>
          <w:rStyle w:val="FontStyle30"/>
          <w:b/>
          <w:szCs w:val="28"/>
        </w:rPr>
      </w:pPr>
    </w:p>
    <w:p w:rsidR="00721D59" w:rsidRDefault="00721D59" w:rsidP="00721D59">
      <w:pPr>
        <w:pStyle w:val="Style11"/>
        <w:widowControl/>
        <w:jc w:val="center"/>
        <w:rPr>
          <w:rStyle w:val="FontStyle30"/>
          <w:b/>
          <w:szCs w:val="28"/>
        </w:rPr>
      </w:pPr>
    </w:p>
    <w:p w:rsidR="00721D59" w:rsidRDefault="00721D59" w:rsidP="00721D59">
      <w:pPr>
        <w:pStyle w:val="Style11"/>
        <w:widowControl/>
        <w:jc w:val="center"/>
        <w:rPr>
          <w:rStyle w:val="FontStyle30"/>
          <w:b/>
          <w:szCs w:val="28"/>
        </w:rPr>
      </w:pPr>
    </w:p>
    <w:p w:rsidR="00721D59" w:rsidRDefault="00721D59" w:rsidP="00721D59">
      <w:pPr>
        <w:pStyle w:val="Style11"/>
        <w:widowControl/>
        <w:jc w:val="center"/>
        <w:rPr>
          <w:rStyle w:val="FontStyle30"/>
          <w:b/>
          <w:szCs w:val="28"/>
        </w:rPr>
      </w:pPr>
    </w:p>
    <w:p w:rsidR="00721D59" w:rsidRDefault="00721D59" w:rsidP="00721D59">
      <w:pPr>
        <w:pStyle w:val="Style11"/>
        <w:widowControl/>
        <w:jc w:val="center"/>
        <w:rPr>
          <w:rStyle w:val="FontStyle30"/>
          <w:b/>
          <w:szCs w:val="28"/>
        </w:rPr>
      </w:pPr>
    </w:p>
    <w:p w:rsidR="00721D59" w:rsidRDefault="00721D59" w:rsidP="00721D59">
      <w:pPr>
        <w:pStyle w:val="Style11"/>
        <w:widowControl/>
        <w:jc w:val="center"/>
        <w:rPr>
          <w:rStyle w:val="FontStyle30"/>
          <w:b/>
          <w:szCs w:val="28"/>
        </w:rPr>
      </w:pPr>
    </w:p>
    <w:p w:rsidR="00721D59" w:rsidRDefault="00721D59" w:rsidP="00721D59">
      <w:pPr>
        <w:pStyle w:val="Style11"/>
        <w:widowControl/>
        <w:jc w:val="center"/>
        <w:rPr>
          <w:rStyle w:val="FontStyle30"/>
          <w:b/>
          <w:szCs w:val="28"/>
        </w:rPr>
      </w:pPr>
    </w:p>
    <w:p w:rsidR="00721D59" w:rsidRDefault="00721D59" w:rsidP="00721D59">
      <w:pPr>
        <w:pStyle w:val="Style11"/>
        <w:widowControl/>
        <w:jc w:val="center"/>
        <w:rPr>
          <w:rStyle w:val="FontStyle30"/>
          <w:b/>
          <w:szCs w:val="28"/>
        </w:rPr>
      </w:pPr>
    </w:p>
    <w:p w:rsidR="00721D59" w:rsidRDefault="00721D59" w:rsidP="00721D59">
      <w:pPr>
        <w:pStyle w:val="Style11"/>
        <w:widowControl/>
        <w:jc w:val="center"/>
        <w:rPr>
          <w:rStyle w:val="FontStyle30"/>
          <w:b/>
          <w:szCs w:val="28"/>
        </w:rPr>
      </w:pPr>
    </w:p>
    <w:p w:rsidR="00721D59" w:rsidRPr="00176B58" w:rsidRDefault="00721D59" w:rsidP="00721D59">
      <w:pPr>
        <w:pStyle w:val="Style11"/>
        <w:widowControl/>
        <w:rPr>
          <w:rStyle w:val="FontStyle30"/>
          <w:b/>
          <w:szCs w:val="28"/>
        </w:rPr>
      </w:pPr>
    </w:p>
    <w:p w:rsidR="00721D59" w:rsidRDefault="00721D59" w:rsidP="00721D59">
      <w:pPr>
        <w:pStyle w:val="Style16"/>
        <w:widowControl/>
        <w:jc w:val="center"/>
        <w:rPr>
          <w:rStyle w:val="FontStyle31"/>
          <w:b/>
        </w:rPr>
      </w:pPr>
    </w:p>
    <w:p w:rsidR="00DE3F8F" w:rsidRDefault="00DE3F8F"/>
    <w:sectPr w:rsidR="00DE3F8F" w:rsidSect="00721D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63947"/>
    <w:multiLevelType w:val="hybridMultilevel"/>
    <w:tmpl w:val="492C86F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54823BE"/>
    <w:multiLevelType w:val="hybridMultilevel"/>
    <w:tmpl w:val="C2E2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31"/>
    <w:rsid w:val="002413A3"/>
    <w:rsid w:val="00421436"/>
    <w:rsid w:val="004D6474"/>
    <w:rsid w:val="00721D59"/>
    <w:rsid w:val="008A427F"/>
    <w:rsid w:val="00B62E3B"/>
    <w:rsid w:val="00DE3F8F"/>
    <w:rsid w:val="00E1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21D5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721D5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721D5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721D59"/>
    <w:rPr>
      <w:rFonts w:ascii="Courier New" w:hAnsi="Courier New" w:cs="Courier New"/>
      <w:sz w:val="34"/>
      <w:szCs w:val="34"/>
    </w:rPr>
  </w:style>
  <w:style w:type="character" w:customStyle="1" w:styleId="FontStyle29">
    <w:name w:val="Font Style29"/>
    <w:basedOn w:val="a0"/>
    <w:uiPriority w:val="99"/>
    <w:rsid w:val="00721D59"/>
    <w:rPr>
      <w:rFonts w:ascii="Times New Roman" w:hAnsi="Times New Roman" w:cs="Times New Roman"/>
      <w:sz w:val="32"/>
      <w:szCs w:val="32"/>
    </w:rPr>
  </w:style>
  <w:style w:type="character" w:customStyle="1" w:styleId="FontStyle30">
    <w:name w:val="Font Style30"/>
    <w:basedOn w:val="a0"/>
    <w:uiPriority w:val="99"/>
    <w:rsid w:val="00721D59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721D59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721D59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B62E3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62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21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721D5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721D5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721D5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721D59"/>
    <w:rPr>
      <w:rFonts w:ascii="Courier New" w:hAnsi="Courier New" w:cs="Courier New"/>
      <w:sz w:val="34"/>
      <w:szCs w:val="34"/>
    </w:rPr>
  </w:style>
  <w:style w:type="character" w:customStyle="1" w:styleId="FontStyle29">
    <w:name w:val="Font Style29"/>
    <w:basedOn w:val="a0"/>
    <w:uiPriority w:val="99"/>
    <w:rsid w:val="00721D59"/>
    <w:rPr>
      <w:rFonts w:ascii="Times New Roman" w:hAnsi="Times New Roman" w:cs="Times New Roman"/>
      <w:sz w:val="32"/>
      <w:szCs w:val="32"/>
    </w:rPr>
  </w:style>
  <w:style w:type="character" w:customStyle="1" w:styleId="FontStyle30">
    <w:name w:val="Font Style30"/>
    <w:basedOn w:val="a0"/>
    <w:uiPriority w:val="99"/>
    <w:rsid w:val="00721D59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721D59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721D59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B62E3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62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F8A3E32DB6720BEAFFEB849ABB3A94937FE644CA82F35b7p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51BE230285D4F35481B52772CF659E88BC89383ADB6720BEAFFEB849ABB3A94937FE644CA82F35b7p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80abucjiibhv9a.xn--p1ai/%D0%B4%D0%BE%D0%BA%D1%83%D0%BC%D0%B5%D0%BD%D1%82%D1%8B/922/%D1%84%D0%B0%D0%B9%D0%BB/745/%D0%BF%D1%80%D0%B8%D0%BA%D0%B0%D0%B7%20%D0%9E%D0%B1%20%D1%83%D1%82%D0%B2%D0%B5%D1%80%D0%B6%D0%B4%D0%B5%D0%BD%D0%B8%D0%B8%20373.rt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1BE230285D4F35481B52772CF659E88B98B3F3BD36720BEAFFEB849ABB3A94937FE644CA82F35b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3261</Words>
  <Characters>18592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2014-09-18T15:56:00Z</dcterms:created>
  <dcterms:modified xsi:type="dcterms:W3CDTF">2018-09-23T06:39:00Z</dcterms:modified>
</cp:coreProperties>
</file>