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E50C7">
      <w:pPr>
        <w:spacing w:after="0" w:line="240" w:lineRule="auto"/>
        <w:jc w:val="center"/>
        <w:rPr>
          <w:rFonts w:cs="Times New Roman"/>
        </w:rPr>
      </w:pPr>
      <w:r>
        <w:rPr>
          <w:rFonts w:cs="Times New Roman"/>
        </w:rPr>
        <w:t>Муниципальное общеобразовательное учреждение</w:t>
      </w:r>
    </w:p>
    <w:p w14:paraId="27F117DB">
      <w:pPr>
        <w:spacing w:after="0" w:line="240" w:lineRule="auto"/>
        <w:jc w:val="center"/>
        <w:rPr>
          <w:rFonts w:cs="Times New Roman"/>
        </w:rPr>
      </w:pPr>
      <w:r>
        <w:rPr>
          <w:rFonts w:cs="Times New Roman"/>
        </w:rPr>
        <w:t>Константиновская средняя школа</w:t>
      </w:r>
    </w:p>
    <w:p w14:paraId="461EF881">
      <w:pPr>
        <w:spacing w:after="0" w:line="240" w:lineRule="auto"/>
        <w:jc w:val="center"/>
        <w:rPr>
          <w:rFonts w:cs="Times New Roman"/>
        </w:rPr>
      </w:pPr>
      <w:r>
        <w:rPr>
          <w:rFonts w:cs="Times New Roman"/>
        </w:rPr>
        <w:t>Тутаевского муниципального района</w:t>
      </w:r>
    </w:p>
    <w:p w14:paraId="010E29A0">
      <w:pPr>
        <w:spacing w:after="0" w:line="240" w:lineRule="auto"/>
        <w:ind w:hanging="1"/>
        <w:jc w:val="center"/>
        <w:rPr>
          <w:rFonts w:cs="Times New Roman"/>
        </w:rPr>
      </w:pPr>
    </w:p>
    <w:p w14:paraId="53403BBF">
      <w:pPr>
        <w:spacing w:after="0" w:line="240" w:lineRule="auto"/>
        <w:ind w:hanging="1"/>
        <w:jc w:val="center"/>
        <w:rPr>
          <w:rFonts w:cs="Times New Roman"/>
        </w:rPr>
      </w:pPr>
    </w:p>
    <w:p w14:paraId="5DFFEDB1">
      <w:pPr>
        <w:spacing w:after="0" w:line="240" w:lineRule="auto"/>
        <w:ind w:hanging="1"/>
        <w:jc w:val="center"/>
        <w:rPr>
          <w:rFonts w:cs="Times New Roman"/>
        </w:rPr>
      </w:pPr>
    </w:p>
    <w:p w14:paraId="55F7BDFF">
      <w:pPr>
        <w:spacing w:after="0" w:line="240" w:lineRule="auto"/>
        <w:ind w:hanging="1"/>
        <w:jc w:val="center"/>
        <w:rPr>
          <w:rFonts w:cs="Times New Roman"/>
        </w:rPr>
      </w:pPr>
    </w:p>
    <w:p w14:paraId="66E9C0BB">
      <w:pPr>
        <w:spacing w:after="0" w:line="240" w:lineRule="auto"/>
        <w:ind w:hanging="1"/>
        <w:jc w:val="right"/>
        <w:rPr>
          <w:rFonts w:cs="Times New Roman"/>
        </w:rPr>
      </w:pPr>
      <w:r>
        <w:rPr>
          <w:rFonts w:cs="Times New Roman"/>
        </w:rPr>
        <w:t>УТВЕРЖДЕНА</w:t>
      </w:r>
    </w:p>
    <w:p w14:paraId="5E0B2EB1">
      <w:pPr>
        <w:spacing w:after="0" w:line="240" w:lineRule="auto"/>
        <w:ind w:hanging="1"/>
        <w:jc w:val="right"/>
        <w:rPr>
          <w:rFonts w:cs="Times New Roman"/>
        </w:rPr>
      </w:pPr>
      <w:r>
        <w:rPr>
          <w:rFonts w:cs="Times New Roman"/>
        </w:rPr>
        <w:t>Приказом МОУ Константиновская СШ</w:t>
      </w:r>
    </w:p>
    <w:p w14:paraId="003F533E">
      <w:pPr>
        <w:spacing w:after="0" w:line="240" w:lineRule="auto"/>
        <w:ind w:hanging="1"/>
        <w:jc w:val="right"/>
        <w:rPr>
          <w:rFonts w:cs="Times New Roman"/>
        </w:rPr>
      </w:pPr>
      <w:r>
        <w:rPr>
          <w:rFonts w:cs="Times New Roman"/>
        </w:rPr>
        <w:t>от 06.05.2025 года № 252/01-02</w:t>
      </w:r>
    </w:p>
    <w:p w14:paraId="6C3AB967">
      <w:pPr>
        <w:spacing w:after="0" w:line="240" w:lineRule="auto"/>
        <w:ind w:hanging="1"/>
        <w:jc w:val="right"/>
        <w:rPr>
          <w:rFonts w:cs="Times New Roman"/>
        </w:rPr>
      </w:pPr>
    </w:p>
    <w:p w14:paraId="50C4F3AC">
      <w:pPr>
        <w:spacing w:after="0" w:line="240" w:lineRule="auto"/>
        <w:ind w:hanging="1"/>
        <w:jc w:val="right"/>
        <w:rPr>
          <w:rFonts w:cs="Times New Roman"/>
        </w:rPr>
      </w:pPr>
    </w:p>
    <w:p w14:paraId="6B97BA6D">
      <w:pPr>
        <w:spacing w:after="0" w:line="240" w:lineRule="auto"/>
        <w:ind w:hanging="1"/>
        <w:jc w:val="right"/>
        <w:rPr>
          <w:rFonts w:cs="Times New Roman"/>
        </w:rPr>
      </w:pPr>
    </w:p>
    <w:p w14:paraId="79F69A11">
      <w:pPr>
        <w:spacing w:after="0" w:line="240" w:lineRule="auto"/>
        <w:ind w:hanging="1"/>
        <w:jc w:val="right"/>
        <w:rPr>
          <w:rFonts w:cs="Times New Roman"/>
        </w:rPr>
      </w:pPr>
    </w:p>
    <w:p w14:paraId="74939C76">
      <w:pPr>
        <w:spacing w:after="0" w:line="240" w:lineRule="auto"/>
        <w:ind w:hanging="1"/>
        <w:jc w:val="right"/>
        <w:rPr>
          <w:rFonts w:cs="Times New Roman"/>
        </w:rPr>
      </w:pPr>
    </w:p>
    <w:p w14:paraId="3FE0DC35">
      <w:pPr>
        <w:spacing w:after="0" w:line="240" w:lineRule="auto"/>
        <w:ind w:hanging="1"/>
        <w:jc w:val="center"/>
        <w:rPr>
          <w:rFonts w:cs="Times New Roman"/>
        </w:rPr>
      </w:pPr>
    </w:p>
    <w:p w14:paraId="51FDE16A">
      <w:pPr>
        <w:spacing w:after="0" w:line="240" w:lineRule="auto"/>
        <w:jc w:val="center"/>
        <w:rPr>
          <w:rFonts w:cs="Times New Roman"/>
        </w:rPr>
      </w:pPr>
      <w:r>
        <w:rPr>
          <w:rFonts w:cs="Times New Roman"/>
        </w:rPr>
        <w:t>Программа воспитания</w:t>
      </w:r>
    </w:p>
    <w:p w14:paraId="3C2EAA98">
      <w:pPr>
        <w:spacing w:after="0" w:line="240" w:lineRule="auto"/>
        <w:jc w:val="center"/>
        <w:rPr>
          <w:rFonts w:cs="Times New Roman"/>
        </w:rPr>
      </w:pPr>
      <w:r>
        <w:rPr>
          <w:rFonts w:cs="Times New Roman"/>
        </w:rPr>
        <w:t>школьного оздоровительного лагеря</w:t>
      </w:r>
    </w:p>
    <w:p w14:paraId="0AE53345">
      <w:pPr>
        <w:spacing w:after="0" w:line="240" w:lineRule="auto"/>
        <w:jc w:val="center"/>
        <w:rPr>
          <w:rFonts w:cs="Times New Roman"/>
        </w:rPr>
      </w:pPr>
      <w:r>
        <w:rPr>
          <w:rFonts w:cs="Times New Roman"/>
        </w:rPr>
        <w:t>с дневным пребыванием детей</w:t>
      </w:r>
    </w:p>
    <w:p w14:paraId="0E9FCF58">
      <w:pPr>
        <w:spacing w:after="0" w:line="240" w:lineRule="auto"/>
        <w:jc w:val="center"/>
        <w:rPr>
          <w:rFonts w:cs="Times New Roman"/>
        </w:rPr>
      </w:pPr>
      <w:r>
        <w:rPr>
          <w:rFonts w:cs="Times New Roman"/>
        </w:rPr>
        <w:t>«Поколение будущего»</w:t>
      </w:r>
    </w:p>
    <w:p w14:paraId="7F58DA9F">
      <w:pPr>
        <w:spacing w:after="0" w:line="240" w:lineRule="auto"/>
        <w:ind w:hanging="1"/>
        <w:jc w:val="center"/>
        <w:rPr>
          <w:rFonts w:cs="Times New Roman"/>
        </w:rPr>
      </w:pPr>
    </w:p>
    <w:p w14:paraId="16CC9293">
      <w:pPr>
        <w:spacing w:after="0" w:line="240" w:lineRule="auto"/>
        <w:ind w:hanging="1"/>
        <w:jc w:val="center"/>
        <w:rPr>
          <w:rFonts w:cs="Times New Roman"/>
        </w:rPr>
      </w:pPr>
    </w:p>
    <w:p w14:paraId="017D801C">
      <w:pPr>
        <w:spacing w:after="0" w:line="240" w:lineRule="auto"/>
        <w:ind w:hanging="1"/>
        <w:jc w:val="center"/>
        <w:rPr>
          <w:rFonts w:cs="Times New Roman"/>
        </w:rPr>
      </w:pPr>
    </w:p>
    <w:p w14:paraId="5C3B9D32">
      <w:pPr>
        <w:spacing w:after="0" w:line="240" w:lineRule="auto"/>
        <w:ind w:hanging="1"/>
        <w:jc w:val="center"/>
        <w:rPr>
          <w:rFonts w:cs="Times New Roman"/>
        </w:rPr>
      </w:pPr>
    </w:p>
    <w:p w14:paraId="13756EB1">
      <w:pPr>
        <w:spacing w:after="0" w:line="240" w:lineRule="auto"/>
        <w:jc w:val="both"/>
        <w:rPr>
          <w:rFonts w:cs="Times New Roman"/>
        </w:rPr>
      </w:pPr>
    </w:p>
    <w:p w14:paraId="3A007647">
      <w:pPr>
        <w:spacing w:after="0" w:line="240" w:lineRule="auto"/>
        <w:ind w:hanging="1"/>
        <w:jc w:val="center"/>
        <w:rPr>
          <w:rFonts w:cs="Times New Roman"/>
        </w:rPr>
      </w:pPr>
      <w:r>
        <w:rPr>
          <w:rFonts w:cs="Times New Roman"/>
        </w:rPr>
        <w:t>Срок реализации программы с 27.05.2025г. по 23.06.2025г.</w:t>
      </w:r>
    </w:p>
    <w:p w14:paraId="523D460D">
      <w:pPr>
        <w:spacing w:after="0" w:line="240" w:lineRule="auto"/>
        <w:ind w:hanging="1"/>
        <w:jc w:val="center"/>
        <w:rPr>
          <w:rFonts w:cs="Times New Roman"/>
        </w:rPr>
      </w:pPr>
      <w:r>
        <w:rPr>
          <w:rFonts w:cs="Times New Roman"/>
        </w:rPr>
        <w:t>Программа нацелена на обучающихся 6,6 – 13 лет.</w:t>
      </w:r>
    </w:p>
    <w:p w14:paraId="4A61B899">
      <w:pPr>
        <w:spacing w:after="0" w:line="240" w:lineRule="auto"/>
        <w:ind w:hanging="1"/>
        <w:jc w:val="center"/>
        <w:rPr>
          <w:rFonts w:cs="Times New Roman"/>
        </w:rPr>
      </w:pPr>
    </w:p>
    <w:p w14:paraId="21528198">
      <w:pPr>
        <w:spacing w:after="0" w:line="240" w:lineRule="auto"/>
        <w:rPr>
          <w:rFonts w:cs="Times New Roman"/>
        </w:rPr>
      </w:pPr>
    </w:p>
    <w:p w14:paraId="57BA5988">
      <w:pPr>
        <w:spacing w:after="0" w:line="240" w:lineRule="auto"/>
        <w:rPr>
          <w:rFonts w:cs="Times New Roman"/>
        </w:rPr>
      </w:pPr>
    </w:p>
    <w:p w14:paraId="10826E80">
      <w:pPr>
        <w:spacing w:after="0" w:line="240" w:lineRule="auto"/>
        <w:rPr>
          <w:rFonts w:cs="Times New Roman"/>
        </w:rPr>
      </w:pPr>
    </w:p>
    <w:p w14:paraId="393FA823">
      <w:pPr>
        <w:spacing w:after="0" w:line="240" w:lineRule="auto"/>
        <w:rPr>
          <w:rFonts w:cs="Times New Roman"/>
        </w:rPr>
      </w:pPr>
    </w:p>
    <w:p w14:paraId="2DBFA5DD">
      <w:pPr>
        <w:spacing w:after="0" w:line="240" w:lineRule="auto"/>
        <w:rPr>
          <w:rFonts w:cs="Times New Roman"/>
        </w:rPr>
      </w:pPr>
    </w:p>
    <w:p w14:paraId="4DE38C2F">
      <w:pPr>
        <w:spacing w:after="0" w:line="240" w:lineRule="auto"/>
        <w:rPr>
          <w:rFonts w:cs="Times New Roman"/>
        </w:rPr>
      </w:pPr>
    </w:p>
    <w:p w14:paraId="7E770CE3">
      <w:pPr>
        <w:spacing w:after="0" w:line="240" w:lineRule="auto"/>
        <w:ind w:left="840" w:firstLine="420"/>
        <w:jc w:val="right"/>
        <w:rPr>
          <w:rFonts w:cs="Times New Roman"/>
        </w:rPr>
      </w:pPr>
      <w:r>
        <w:rPr>
          <w:rFonts w:cs="Times New Roman"/>
        </w:rPr>
        <w:t>Автор составитель: Кислёнкова А.А.,</w:t>
      </w:r>
    </w:p>
    <w:p w14:paraId="3115ED0B">
      <w:pPr>
        <w:spacing w:after="0" w:line="240" w:lineRule="auto"/>
        <w:ind w:left="3360" w:firstLine="420"/>
        <w:jc w:val="right"/>
        <w:rPr>
          <w:rFonts w:cs="Times New Roman"/>
        </w:rPr>
      </w:pPr>
      <w:r>
        <w:rPr>
          <w:rFonts w:cs="Times New Roman"/>
        </w:rPr>
        <w:t>начальник лагеря</w:t>
      </w:r>
    </w:p>
    <w:p w14:paraId="4D11542E">
      <w:pPr>
        <w:spacing w:after="0" w:line="240" w:lineRule="auto"/>
        <w:rPr>
          <w:rFonts w:cs="Times New Roman"/>
        </w:rPr>
      </w:pPr>
    </w:p>
    <w:p w14:paraId="0E196838">
      <w:pPr>
        <w:spacing w:after="0" w:line="240" w:lineRule="auto"/>
        <w:rPr>
          <w:rFonts w:cs="Times New Roman"/>
        </w:rPr>
      </w:pPr>
    </w:p>
    <w:p w14:paraId="16B922CC">
      <w:pPr>
        <w:spacing w:after="0" w:line="240" w:lineRule="auto"/>
        <w:rPr>
          <w:rFonts w:cs="Times New Roman"/>
        </w:rPr>
      </w:pPr>
    </w:p>
    <w:p w14:paraId="5A139DC3">
      <w:pPr>
        <w:spacing w:after="0" w:line="240" w:lineRule="auto"/>
        <w:rPr>
          <w:rFonts w:cs="Times New Roman"/>
        </w:rPr>
      </w:pPr>
    </w:p>
    <w:p w14:paraId="4395A651">
      <w:pPr>
        <w:spacing w:after="0" w:line="240" w:lineRule="auto"/>
        <w:rPr>
          <w:rFonts w:cs="Times New Roman"/>
        </w:rPr>
      </w:pPr>
    </w:p>
    <w:p w14:paraId="34285090">
      <w:pPr>
        <w:spacing w:after="0" w:line="240" w:lineRule="auto"/>
        <w:rPr>
          <w:rFonts w:cs="Times New Roman"/>
        </w:rPr>
      </w:pPr>
    </w:p>
    <w:p w14:paraId="1B4BCA8B">
      <w:pPr>
        <w:spacing w:after="0" w:line="240" w:lineRule="auto"/>
        <w:rPr>
          <w:rFonts w:cs="Times New Roman"/>
        </w:rPr>
      </w:pPr>
    </w:p>
    <w:p w14:paraId="18C9FF36">
      <w:pPr>
        <w:spacing w:after="0" w:line="240" w:lineRule="auto"/>
        <w:rPr>
          <w:rFonts w:cs="Times New Roman"/>
        </w:rPr>
      </w:pPr>
    </w:p>
    <w:p w14:paraId="4B36E131">
      <w:pPr>
        <w:spacing w:after="0" w:line="240" w:lineRule="auto"/>
        <w:rPr>
          <w:rFonts w:cs="Times New Roman"/>
        </w:rPr>
      </w:pPr>
    </w:p>
    <w:p w14:paraId="7BD7EC0A">
      <w:pPr>
        <w:spacing w:after="0" w:line="240" w:lineRule="auto"/>
        <w:rPr>
          <w:rFonts w:cs="Times New Roman"/>
        </w:rPr>
      </w:pPr>
    </w:p>
    <w:p w14:paraId="2F6F6732">
      <w:pPr>
        <w:spacing w:after="0" w:line="240" w:lineRule="auto"/>
        <w:rPr>
          <w:rFonts w:cs="Times New Roman"/>
        </w:rPr>
      </w:pPr>
    </w:p>
    <w:p w14:paraId="6E1A42DA">
      <w:pPr>
        <w:spacing w:after="0" w:line="240" w:lineRule="auto"/>
        <w:rPr>
          <w:rFonts w:cs="Times New Roman"/>
        </w:rPr>
      </w:pPr>
    </w:p>
    <w:p w14:paraId="0F1E301E">
      <w:pPr>
        <w:spacing w:after="0" w:line="240" w:lineRule="auto"/>
        <w:jc w:val="center"/>
        <w:rPr>
          <w:rFonts w:cs="Times New Roman"/>
        </w:rPr>
      </w:pPr>
      <w:r>
        <w:rPr>
          <w:rFonts w:cs="Times New Roman"/>
        </w:rPr>
        <w:t>п.Константиновский</w:t>
      </w:r>
    </w:p>
    <w:p w14:paraId="419A8EF2">
      <w:pPr>
        <w:spacing w:after="0" w:line="240" w:lineRule="auto"/>
        <w:jc w:val="center"/>
        <w:rPr>
          <w:rFonts w:cs="Times New Roman"/>
        </w:rPr>
      </w:pPr>
      <w:r>
        <w:rPr>
          <w:rFonts w:cs="Times New Roman"/>
        </w:rPr>
        <w:t>2025г.</w:t>
      </w:r>
    </w:p>
    <w:p w14:paraId="6D9E228C">
      <w:pPr>
        <w:spacing w:after="0" w:line="240" w:lineRule="auto"/>
        <w:jc w:val="center"/>
        <w:rPr>
          <w:rFonts w:cs="Times New Roman"/>
        </w:rPr>
      </w:pPr>
    </w:p>
    <w:p w14:paraId="4B989B55">
      <w:pPr>
        <w:spacing w:after="0" w:line="240" w:lineRule="auto"/>
        <w:jc w:val="center"/>
        <w:rPr>
          <w:rStyle w:val="8"/>
          <w:rFonts w:eastAsia="SimSun"/>
          <w:sz w:val="24"/>
          <w:szCs w:val="24"/>
          <w:lang w:val="en-US" w:bidi="ar"/>
        </w:rPr>
      </w:pPr>
      <w:r>
        <w:rPr>
          <w:rStyle w:val="8"/>
          <w:rFonts w:eastAsia="SimSun"/>
          <w:sz w:val="24"/>
          <w:szCs w:val="24"/>
          <w:lang w:val="en-US" w:bidi="ar"/>
        </w:rPr>
        <w:t>СОДЕРЖАНИЕ</w:t>
      </w:r>
    </w:p>
    <w:p w14:paraId="71BE6EE5">
      <w:pPr>
        <w:spacing w:after="0" w:line="240" w:lineRule="auto"/>
        <w:rPr>
          <w:rStyle w:val="8"/>
          <w:rFonts w:eastAsia="SimSun"/>
          <w:sz w:val="24"/>
          <w:szCs w:val="24"/>
          <w:lang w:val="en-US" w:bidi="ar"/>
        </w:rPr>
      </w:pPr>
    </w:p>
    <w:tbl>
      <w:tblPr>
        <w:tblStyle w:val="5"/>
        <w:tblW w:w="8556" w:type="dxa"/>
        <w:tblInd w:w="0" w:type="dxa"/>
        <w:tblLayout w:type="fixed"/>
        <w:tblCellMar>
          <w:top w:w="0" w:type="dxa"/>
          <w:left w:w="100" w:type="dxa"/>
          <w:bottom w:w="0" w:type="dxa"/>
          <w:right w:w="100" w:type="dxa"/>
        </w:tblCellMar>
      </w:tblPr>
      <w:tblGrid>
        <w:gridCol w:w="7686"/>
        <w:gridCol w:w="870"/>
      </w:tblGrid>
      <w:tr w14:paraId="5116196E">
        <w:tblPrEx>
          <w:tblCellMar>
            <w:top w:w="0" w:type="dxa"/>
            <w:left w:w="100" w:type="dxa"/>
            <w:bottom w:w="0" w:type="dxa"/>
            <w:right w:w="100" w:type="dxa"/>
          </w:tblCellMar>
        </w:tblPrEx>
        <w:tc>
          <w:tcPr>
            <w:tcW w:w="7686" w:type="dxa"/>
            <w:shd w:val="clear" w:color="auto" w:fill="auto"/>
            <w:vAlign w:val="center"/>
          </w:tcPr>
          <w:p w14:paraId="494EA4A8">
            <w:pPr>
              <w:spacing w:after="0" w:line="240" w:lineRule="auto"/>
              <w:rPr>
                <w:rFonts w:cs="Times New Roman"/>
              </w:rPr>
            </w:pPr>
            <w:r>
              <w:rPr>
                <w:rStyle w:val="9"/>
                <w:rFonts w:eastAsia="SimSun"/>
                <w:lang w:val="en-US" w:bidi="ar"/>
              </w:rPr>
              <w:t xml:space="preserve">Раздел I. Общие положения </w:t>
            </w:r>
          </w:p>
        </w:tc>
        <w:tc>
          <w:tcPr>
            <w:tcW w:w="870" w:type="dxa"/>
            <w:shd w:val="clear" w:color="auto" w:fill="auto"/>
            <w:vAlign w:val="center"/>
          </w:tcPr>
          <w:p w14:paraId="69DB2C93">
            <w:pPr>
              <w:spacing w:after="0" w:line="240" w:lineRule="auto"/>
              <w:rPr>
                <w:rFonts w:cs="Times New Roman"/>
              </w:rPr>
            </w:pPr>
            <w:r>
              <w:rPr>
                <w:rFonts w:cs="Times New Roman"/>
              </w:rPr>
              <w:t>3</w:t>
            </w:r>
          </w:p>
        </w:tc>
      </w:tr>
      <w:tr w14:paraId="29A6B295">
        <w:tblPrEx>
          <w:tblCellMar>
            <w:top w:w="0" w:type="dxa"/>
            <w:left w:w="100" w:type="dxa"/>
            <w:bottom w:w="0" w:type="dxa"/>
            <w:right w:w="100" w:type="dxa"/>
          </w:tblCellMar>
        </w:tblPrEx>
        <w:tc>
          <w:tcPr>
            <w:tcW w:w="7686" w:type="dxa"/>
            <w:shd w:val="clear" w:color="auto" w:fill="auto"/>
            <w:vAlign w:val="center"/>
          </w:tcPr>
          <w:p w14:paraId="4E1A78C6">
            <w:pPr>
              <w:spacing w:after="0" w:line="240" w:lineRule="auto"/>
              <w:rPr>
                <w:rFonts w:cs="Times New Roman"/>
              </w:rPr>
            </w:pPr>
            <w:r>
              <w:rPr>
                <w:rStyle w:val="9"/>
                <w:rFonts w:eastAsia="SimSun"/>
                <w:lang w:val="en-US" w:bidi="ar"/>
              </w:rPr>
              <w:t xml:space="preserve">Раздел II. Целевой раздел </w:t>
            </w:r>
          </w:p>
        </w:tc>
        <w:tc>
          <w:tcPr>
            <w:tcW w:w="870" w:type="dxa"/>
            <w:shd w:val="clear" w:color="auto" w:fill="auto"/>
            <w:vAlign w:val="center"/>
          </w:tcPr>
          <w:p w14:paraId="6274A696">
            <w:pPr>
              <w:spacing w:after="0" w:line="240" w:lineRule="auto"/>
              <w:rPr>
                <w:rFonts w:cs="Times New Roman"/>
              </w:rPr>
            </w:pPr>
            <w:r>
              <w:rPr>
                <w:rFonts w:cs="Times New Roman"/>
              </w:rPr>
              <w:t>4</w:t>
            </w:r>
          </w:p>
        </w:tc>
      </w:tr>
      <w:tr w14:paraId="13EA905D">
        <w:tblPrEx>
          <w:tblCellMar>
            <w:top w:w="0" w:type="dxa"/>
            <w:left w:w="100" w:type="dxa"/>
            <w:bottom w:w="0" w:type="dxa"/>
            <w:right w:w="100" w:type="dxa"/>
          </w:tblCellMar>
        </w:tblPrEx>
        <w:tc>
          <w:tcPr>
            <w:tcW w:w="7686" w:type="dxa"/>
            <w:shd w:val="clear" w:color="auto" w:fill="auto"/>
            <w:vAlign w:val="center"/>
          </w:tcPr>
          <w:p w14:paraId="0B389DA1">
            <w:pPr>
              <w:spacing w:after="0" w:line="240" w:lineRule="auto"/>
              <w:rPr>
                <w:rFonts w:cs="Times New Roman"/>
              </w:rPr>
            </w:pPr>
            <w:r>
              <w:rPr>
                <w:rStyle w:val="9"/>
                <w:rFonts w:eastAsia="SimSun"/>
                <w:lang w:val="en-US" w:bidi="ar"/>
              </w:rPr>
              <w:t xml:space="preserve">Раздел III. Содержательный раздел </w:t>
            </w:r>
          </w:p>
        </w:tc>
        <w:tc>
          <w:tcPr>
            <w:tcW w:w="870" w:type="dxa"/>
            <w:shd w:val="clear" w:color="auto" w:fill="auto"/>
            <w:vAlign w:val="center"/>
          </w:tcPr>
          <w:p w14:paraId="2B622DD3">
            <w:pPr>
              <w:spacing w:after="0" w:line="240" w:lineRule="auto"/>
              <w:rPr>
                <w:rFonts w:cs="Times New Roman"/>
              </w:rPr>
            </w:pPr>
            <w:r>
              <w:rPr>
                <w:rFonts w:cs="Times New Roman"/>
              </w:rPr>
              <w:t>5</w:t>
            </w:r>
          </w:p>
        </w:tc>
      </w:tr>
      <w:tr w14:paraId="7A285204">
        <w:tblPrEx>
          <w:tblCellMar>
            <w:top w:w="0" w:type="dxa"/>
            <w:left w:w="100" w:type="dxa"/>
            <w:bottom w:w="0" w:type="dxa"/>
            <w:right w:w="100" w:type="dxa"/>
          </w:tblCellMar>
        </w:tblPrEx>
        <w:tc>
          <w:tcPr>
            <w:tcW w:w="7686" w:type="dxa"/>
            <w:shd w:val="clear" w:color="auto" w:fill="auto"/>
            <w:vAlign w:val="center"/>
          </w:tcPr>
          <w:p w14:paraId="2EFE28B9">
            <w:pPr>
              <w:spacing w:after="0" w:line="240" w:lineRule="auto"/>
              <w:rPr>
                <w:rStyle w:val="9"/>
                <w:rFonts w:eastAsia="SimSun"/>
                <w:lang w:bidi="ar"/>
              </w:rPr>
            </w:pPr>
            <w:r>
              <w:rPr>
                <w:rStyle w:val="9"/>
                <w:rFonts w:eastAsia="SimSun"/>
                <w:lang w:bidi="ar"/>
              </w:rPr>
              <w:t>Инвариантивные модули</w:t>
            </w:r>
          </w:p>
        </w:tc>
        <w:tc>
          <w:tcPr>
            <w:tcW w:w="870" w:type="dxa"/>
            <w:shd w:val="clear" w:color="auto" w:fill="auto"/>
            <w:vAlign w:val="center"/>
          </w:tcPr>
          <w:p w14:paraId="1063CFEF">
            <w:pPr>
              <w:spacing w:after="0" w:line="240" w:lineRule="auto"/>
              <w:rPr>
                <w:rFonts w:cs="Times New Roman"/>
              </w:rPr>
            </w:pPr>
            <w:r>
              <w:rPr>
                <w:rFonts w:cs="Times New Roman"/>
              </w:rPr>
              <w:t>9</w:t>
            </w:r>
          </w:p>
        </w:tc>
      </w:tr>
      <w:tr w14:paraId="2B76DFFE">
        <w:tblPrEx>
          <w:tblCellMar>
            <w:top w:w="0" w:type="dxa"/>
            <w:left w:w="100" w:type="dxa"/>
            <w:bottom w:w="0" w:type="dxa"/>
            <w:right w:w="100" w:type="dxa"/>
          </w:tblCellMar>
        </w:tblPrEx>
        <w:tc>
          <w:tcPr>
            <w:tcW w:w="7686" w:type="dxa"/>
            <w:shd w:val="clear" w:color="auto" w:fill="auto"/>
            <w:vAlign w:val="center"/>
          </w:tcPr>
          <w:p w14:paraId="19D1F08D">
            <w:pPr>
              <w:spacing w:after="0" w:line="240" w:lineRule="auto"/>
              <w:rPr>
                <w:rFonts w:cs="Times New Roman"/>
              </w:rPr>
            </w:pPr>
            <w:r>
              <w:rPr>
                <w:rStyle w:val="9"/>
                <w:rFonts w:eastAsia="SimSun"/>
                <w:lang w:val="en-US" w:bidi="ar"/>
              </w:rPr>
              <w:t xml:space="preserve">Модуль «Спортивно-оздоровительная работа» </w:t>
            </w:r>
          </w:p>
        </w:tc>
        <w:tc>
          <w:tcPr>
            <w:tcW w:w="870" w:type="dxa"/>
            <w:shd w:val="clear" w:color="auto" w:fill="auto"/>
            <w:vAlign w:val="center"/>
          </w:tcPr>
          <w:p w14:paraId="39E534C2">
            <w:pPr>
              <w:spacing w:after="0" w:line="240" w:lineRule="auto"/>
              <w:rPr>
                <w:rFonts w:cs="Times New Roman"/>
              </w:rPr>
            </w:pPr>
            <w:r>
              <w:rPr>
                <w:rFonts w:cs="Times New Roman"/>
              </w:rPr>
              <w:t>9</w:t>
            </w:r>
          </w:p>
        </w:tc>
      </w:tr>
      <w:tr w14:paraId="05DDD281">
        <w:tblPrEx>
          <w:tblCellMar>
            <w:top w:w="0" w:type="dxa"/>
            <w:left w:w="100" w:type="dxa"/>
            <w:bottom w:w="0" w:type="dxa"/>
            <w:right w:w="100" w:type="dxa"/>
          </w:tblCellMar>
        </w:tblPrEx>
        <w:tc>
          <w:tcPr>
            <w:tcW w:w="7686" w:type="dxa"/>
            <w:shd w:val="clear" w:color="auto" w:fill="auto"/>
            <w:vAlign w:val="center"/>
          </w:tcPr>
          <w:p w14:paraId="662F4092">
            <w:pPr>
              <w:spacing w:after="0" w:line="240" w:lineRule="auto"/>
              <w:rPr>
                <w:rFonts w:cs="Times New Roman"/>
              </w:rPr>
            </w:pPr>
            <w:r>
              <w:rPr>
                <w:rStyle w:val="9"/>
                <w:rFonts w:eastAsia="SimSun"/>
                <w:lang w:val="en-US" w:bidi="ar"/>
              </w:rPr>
              <w:t xml:space="preserve">Модуль «Культура России» </w:t>
            </w:r>
          </w:p>
        </w:tc>
        <w:tc>
          <w:tcPr>
            <w:tcW w:w="870" w:type="dxa"/>
            <w:shd w:val="clear" w:color="auto" w:fill="auto"/>
            <w:vAlign w:val="center"/>
          </w:tcPr>
          <w:p w14:paraId="41918FD1">
            <w:pPr>
              <w:spacing w:after="0" w:line="240" w:lineRule="auto"/>
              <w:rPr>
                <w:rFonts w:cs="Times New Roman"/>
              </w:rPr>
            </w:pPr>
            <w:r>
              <w:rPr>
                <w:rFonts w:cs="Times New Roman"/>
              </w:rPr>
              <w:t>10</w:t>
            </w:r>
          </w:p>
        </w:tc>
      </w:tr>
      <w:tr w14:paraId="5FB11CC6">
        <w:tblPrEx>
          <w:tblCellMar>
            <w:top w:w="0" w:type="dxa"/>
            <w:left w:w="100" w:type="dxa"/>
            <w:bottom w:w="0" w:type="dxa"/>
            <w:right w:w="100" w:type="dxa"/>
          </w:tblCellMar>
        </w:tblPrEx>
        <w:tc>
          <w:tcPr>
            <w:tcW w:w="7686" w:type="dxa"/>
            <w:shd w:val="clear" w:color="auto" w:fill="auto"/>
            <w:vAlign w:val="center"/>
          </w:tcPr>
          <w:p w14:paraId="6C4BEB64">
            <w:pPr>
              <w:spacing w:after="0" w:line="240" w:lineRule="auto"/>
              <w:rPr>
                <w:rFonts w:cs="Times New Roman"/>
              </w:rPr>
            </w:pPr>
            <w:r>
              <w:rPr>
                <w:rStyle w:val="9"/>
                <w:rFonts w:eastAsia="SimSun"/>
                <w:lang w:val="en-US" w:bidi="ar"/>
              </w:rPr>
              <w:t xml:space="preserve">Модуль «Психолого-педагогическое сопровождение» </w:t>
            </w:r>
          </w:p>
        </w:tc>
        <w:tc>
          <w:tcPr>
            <w:tcW w:w="870" w:type="dxa"/>
            <w:shd w:val="clear" w:color="auto" w:fill="auto"/>
            <w:vAlign w:val="center"/>
          </w:tcPr>
          <w:p w14:paraId="5DA442DF">
            <w:pPr>
              <w:spacing w:after="0" w:line="240" w:lineRule="auto"/>
              <w:rPr>
                <w:rFonts w:cs="Times New Roman"/>
              </w:rPr>
            </w:pPr>
            <w:r>
              <w:rPr>
                <w:rFonts w:cs="Times New Roman"/>
              </w:rPr>
              <w:t>10</w:t>
            </w:r>
          </w:p>
        </w:tc>
      </w:tr>
      <w:tr w14:paraId="6B74BC01">
        <w:tblPrEx>
          <w:tblCellMar>
            <w:top w:w="0" w:type="dxa"/>
            <w:left w:w="100" w:type="dxa"/>
            <w:bottom w:w="0" w:type="dxa"/>
            <w:right w:w="100" w:type="dxa"/>
          </w:tblCellMar>
        </w:tblPrEx>
        <w:tc>
          <w:tcPr>
            <w:tcW w:w="7686" w:type="dxa"/>
            <w:shd w:val="clear" w:color="auto" w:fill="auto"/>
            <w:vAlign w:val="center"/>
          </w:tcPr>
          <w:p w14:paraId="7B0E6ECD">
            <w:pPr>
              <w:spacing w:after="0" w:line="240" w:lineRule="auto"/>
              <w:rPr>
                <w:rFonts w:cs="Times New Roman"/>
              </w:rPr>
            </w:pPr>
            <w:r>
              <w:rPr>
                <w:rStyle w:val="9"/>
                <w:rFonts w:eastAsia="SimSun"/>
                <w:lang w:val="en-US" w:bidi="ar"/>
              </w:rPr>
              <w:t xml:space="preserve">Модуль «Детское самоуправление» </w:t>
            </w:r>
          </w:p>
        </w:tc>
        <w:tc>
          <w:tcPr>
            <w:tcW w:w="870" w:type="dxa"/>
            <w:shd w:val="clear" w:color="auto" w:fill="auto"/>
            <w:vAlign w:val="center"/>
          </w:tcPr>
          <w:p w14:paraId="1ACE6F13">
            <w:pPr>
              <w:spacing w:after="0" w:line="240" w:lineRule="auto"/>
              <w:rPr>
                <w:rFonts w:hint="default" w:cs="Times New Roman"/>
                <w:lang w:val="ru-RU"/>
              </w:rPr>
            </w:pPr>
            <w:r>
              <w:rPr>
                <w:rFonts w:cs="Times New Roman"/>
              </w:rPr>
              <w:t>1</w:t>
            </w:r>
            <w:r>
              <w:rPr>
                <w:rFonts w:hint="default" w:cs="Times New Roman"/>
                <w:lang w:val="ru-RU"/>
              </w:rPr>
              <w:t>0</w:t>
            </w:r>
          </w:p>
        </w:tc>
      </w:tr>
      <w:tr w14:paraId="4B24990E">
        <w:tblPrEx>
          <w:tblCellMar>
            <w:top w:w="0" w:type="dxa"/>
            <w:left w:w="100" w:type="dxa"/>
            <w:bottom w:w="0" w:type="dxa"/>
            <w:right w:w="100" w:type="dxa"/>
          </w:tblCellMar>
        </w:tblPrEx>
        <w:tc>
          <w:tcPr>
            <w:tcW w:w="7686" w:type="dxa"/>
            <w:shd w:val="clear" w:color="auto" w:fill="auto"/>
            <w:vAlign w:val="center"/>
          </w:tcPr>
          <w:p w14:paraId="2C868FD8">
            <w:pPr>
              <w:spacing w:after="0" w:line="240" w:lineRule="auto"/>
              <w:rPr>
                <w:rFonts w:cs="Times New Roman"/>
              </w:rPr>
            </w:pPr>
            <w:r>
              <w:rPr>
                <w:rStyle w:val="9"/>
                <w:rFonts w:eastAsia="SimSun"/>
                <w:lang w:val="en-US" w:bidi="ar"/>
              </w:rPr>
              <w:t xml:space="preserve">Модуль «Инклюзивное пространство» </w:t>
            </w:r>
          </w:p>
        </w:tc>
        <w:tc>
          <w:tcPr>
            <w:tcW w:w="870" w:type="dxa"/>
            <w:shd w:val="clear" w:color="auto" w:fill="auto"/>
            <w:vAlign w:val="center"/>
          </w:tcPr>
          <w:p w14:paraId="3631B353">
            <w:pPr>
              <w:spacing w:after="0" w:line="240" w:lineRule="auto"/>
              <w:rPr>
                <w:rFonts w:cs="Times New Roman"/>
              </w:rPr>
            </w:pPr>
            <w:r>
              <w:rPr>
                <w:rFonts w:cs="Times New Roman"/>
              </w:rPr>
              <w:t>11</w:t>
            </w:r>
          </w:p>
        </w:tc>
      </w:tr>
      <w:tr w14:paraId="67AE4E9F">
        <w:tblPrEx>
          <w:tblCellMar>
            <w:top w:w="0" w:type="dxa"/>
            <w:left w:w="100" w:type="dxa"/>
            <w:bottom w:w="0" w:type="dxa"/>
            <w:right w:w="100" w:type="dxa"/>
          </w:tblCellMar>
        </w:tblPrEx>
        <w:tc>
          <w:tcPr>
            <w:tcW w:w="7686" w:type="dxa"/>
            <w:shd w:val="clear" w:color="auto" w:fill="auto"/>
            <w:vAlign w:val="center"/>
          </w:tcPr>
          <w:p w14:paraId="18519E48">
            <w:pPr>
              <w:spacing w:after="0" w:line="240" w:lineRule="auto"/>
              <w:rPr>
                <w:rFonts w:cs="Times New Roman"/>
              </w:rPr>
            </w:pPr>
            <w:r>
              <w:rPr>
                <w:rStyle w:val="9"/>
                <w:rFonts w:eastAsia="SimSun"/>
                <w:lang w:val="en-US" w:bidi="ar"/>
              </w:rPr>
              <w:t xml:space="preserve">Модуль «Профориентация» </w:t>
            </w:r>
          </w:p>
        </w:tc>
        <w:tc>
          <w:tcPr>
            <w:tcW w:w="870" w:type="dxa"/>
            <w:shd w:val="clear" w:color="auto" w:fill="auto"/>
            <w:vAlign w:val="center"/>
          </w:tcPr>
          <w:p w14:paraId="2F7D9486">
            <w:pPr>
              <w:spacing w:after="0" w:line="240" w:lineRule="auto"/>
              <w:rPr>
                <w:rFonts w:cs="Times New Roman"/>
              </w:rPr>
            </w:pPr>
            <w:r>
              <w:rPr>
                <w:rFonts w:cs="Times New Roman"/>
              </w:rPr>
              <w:t>12</w:t>
            </w:r>
          </w:p>
        </w:tc>
      </w:tr>
      <w:tr w14:paraId="30591EC3">
        <w:tblPrEx>
          <w:tblCellMar>
            <w:top w:w="0" w:type="dxa"/>
            <w:left w:w="100" w:type="dxa"/>
            <w:bottom w:w="0" w:type="dxa"/>
            <w:right w:w="100" w:type="dxa"/>
          </w:tblCellMar>
        </w:tblPrEx>
        <w:tc>
          <w:tcPr>
            <w:tcW w:w="7686" w:type="dxa"/>
            <w:shd w:val="clear" w:color="auto" w:fill="auto"/>
            <w:vAlign w:val="center"/>
          </w:tcPr>
          <w:p w14:paraId="13BA8C0A">
            <w:pPr>
              <w:spacing w:after="0" w:line="240" w:lineRule="auto"/>
              <w:rPr>
                <w:rFonts w:cs="Times New Roman"/>
              </w:rPr>
            </w:pPr>
            <w:r>
              <w:rPr>
                <w:rStyle w:val="9"/>
                <w:rFonts w:eastAsia="SimSun"/>
                <w:lang w:bidi="ar"/>
              </w:rPr>
              <w:t>Модуль «Коллективная социально значимая деятельность в Движении</w:t>
            </w:r>
            <w:r>
              <w:rPr>
                <w:rStyle w:val="9"/>
                <w:rFonts w:eastAsia="SimSun"/>
                <w:lang w:bidi="ar"/>
              </w:rPr>
              <w:br w:type="textWrapping"/>
            </w:r>
            <w:r>
              <w:rPr>
                <w:rStyle w:val="9"/>
                <w:rFonts w:eastAsia="SimSun"/>
                <w:lang w:bidi="ar"/>
              </w:rPr>
              <w:t>Первых»</w:t>
            </w:r>
          </w:p>
        </w:tc>
        <w:tc>
          <w:tcPr>
            <w:tcW w:w="870" w:type="dxa"/>
            <w:shd w:val="clear" w:color="auto" w:fill="auto"/>
            <w:vAlign w:val="center"/>
          </w:tcPr>
          <w:p w14:paraId="2098B8DE">
            <w:pPr>
              <w:spacing w:after="0" w:line="240" w:lineRule="auto"/>
              <w:rPr>
                <w:rFonts w:cs="Times New Roman"/>
              </w:rPr>
            </w:pPr>
            <w:r>
              <w:rPr>
                <w:rFonts w:cs="Times New Roman"/>
              </w:rPr>
              <w:t>12</w:t>
            </w:r>
          </w:p>
        </w:tc>
      </w:tr>
      <w:tr w14:paraId="16C48113">
        <w:tblPrEx>
          <w:tblCellMar>
            <w:top w:w="0" w:type="dxa"/>
            <w:left w:w="100" w:type="dxa"/>
            <w:bottom w:w="0" w:type="dxa"/>
            <w:right w:w="100" w:type="dxa"/>
          </w:tblCellMar>
        </w:tblPrEx>
        <w:tc>
          <w:tcPr>
            <w:tcW w:w="7686" w:type="dxa"/>
            <w:shd w:val="clear" w:color="auto" w:fill="auto"/>
            <w:vAlign w:val="center"/>
          </w:tcPr>
          <w:p w14:paraId="79EB2BF7">
            <w:pPr>
              <w:spacing w:after="0" w:line="240" w:lineRule="auto"/>
              <w:rPr>
                <w:rFonts w:cs="Times New Roman"/>
              </w:rPr>
            </w:pPr>
            <w:r>
              <w:rPr>
                <w:rFonts w:cs="Times New Roman"/>
              </w:rPr>
              <w:t>Вариативные модули</w:t>
            </w:r>
          </w:p>
        </w:tc>
        <w:tc>
          <w:tcPr>
            <w:tcW w:w="870" w:type="dxa"/>
            <w:shd w:val="clear" w:color="auto" w:fill="auto"/>
            <w:vAlign w:val="center"/>
          </w:tcPr>
          <w:p w14:paraId="438208B7">
            <w:pPr>
              <w:spacing w:after="0" w:line="240" w:lineRule="auto"/>
              <w:rPr>
                <w:rFonts w:cs="Times New Roman"/>
              </w:rPr>
            </w:pPr>
            <w:r>
              <w:rPr>
                <w:rFonts w:cs="Times New Roman"/>
              </w:rPr>
              <w:t>13</w:t>
            </w:r>
          </w:p>
        </w:tc>
      </w:tr>
      <w:tr w14:paraId="529E4EAC">
        <w:tblPrEx>
          <w:tblCellMar>
            <w:top w:w="0" w:type="dxa"/>
            <w:left w:w="100" w:type="dxa"/>
            <w:bottom w:w="0" w:type="dxa"/>
            <w:right w:w="100" w:type="dxa"/>
          </w:tblCellMar>
        </w:tblPrEx>
        <w:tc>
          <w:tcPr>
            <w:tcW w:w="7686" w:type="dxa"/>
            <w:shd w:val="clear" w:color="auto" w:fill="auto"/>
            <w:vAlign w:val="center"/>
          </w:tcPr>
          <w:p w14:paraId="497C4A90">
            <w:pPr>
              <w:spacing w:after="0" w:line="240" w:lineRule="auto"/>
              <w:rPr>
                <w:rStyle w:val="9"/>
                <w:rFonts w:eastAsia="SimSun"/>
                <w:lang w:val="en-US" w:bidi="ar"/>
              </w:rPr>
            </w:pPr>
            <w:r>
              <w:rPr>
                <w:rStyle w:val="9"/>
                <w:rFonts w:eastAsia="SimSun"/>
                <w:lang w:val="en-US" w:bidi="ar"/>
              </w:rPr>
              <w:t xml:space="preserve">Модуль «Экскурсии и походы» </w:t>
            </w:r>
          </w:p>
        </w:tc>
        <w:tc>
          <w:tcPr>
            <w:tcW w:w="870" w:type="dxa"/>
            <w:shd w:val="clear" w:color="auto" w:fill="auto"/>
            <w:vAlign w:val="center"/>
          </w:tcPr>
          <w:p w14:paraId="4B02BA75">
            <w:pPr>
              <w:spacing w:after="0" w:line="240" w:lineRule="auto"/>
              <w:rPr>
                <w:rFonts w:cs="Times New Roman"/>
              </w:rPr>
            </w:pPr>
            <w:r>
              <w:rPr>
                <w:rFonts w:cs="Times New Roman"/>
              </w:rPr>
              <w:t>13</w:t>
            </w:r>
          </w:p>
        </w:tc>
      </w:tr>
      <w:tr w14:paraId="52BEF29F">
        <w:tblPrEx>
          <w:tblCellMar>
            <w:top w:w="0" w:type="dxa"/>
            <w:left w:w="100" w:type="dxa"/>
            <w:bottom w:w="0" w:type="dxa"/>
            <w:right w:w="100" w:type="dxa"/>
          </w:tblCellMar>
        </w:tblPrEx>
        <w:tc>
          <w:tcPr>
            <w:tcW w:w="7686" w:type="dxa"/>
            <w:shd w:val="clear" w:color="auto" w:fill="auto"/>
            <w:vAlign w:val="center"/>
          </w:tcPr>
          <w:p w14:paraId="38A7FBB2">
            <w:pPr>
              <w:spacing w:after="0" w:line="240" w:lineRule="auto"/>
              <w:rPr>
                <w:rFonts w:cs="Times New Roman"/>
              </w:rPr>
            </w:pPr>
            <w:r>
              <w:rPr>
                <w:rStyle w:val="9"/>
                <w:rFonts w:eastAsia="SimSun"/>
                <w:lang w:val="en-US" w:bidi="ar"/>
              </w:rPr>
              <w:t xml:space="preserve">Модуль «Кружки и секции» </w:t>
            </w:r>
          </w:p>
        </w:tc>
        <w:tc>
          <w:tcPr>
            <w:tcW w:w="870" w:type="dxa"/>
            <w:shd w:val="clear" w:color="auto" w:fill="auto"/>
            <w:vAlign w:val="center"/>
          </w:tcPr>
          <w:p w14:paraId="1A5F385B">
            <w:pPr>
              <w:spacing w:after="0" w:line="240" w:lineRule="auto"/>
              <w:rPr>
                <w:rFonts w:cs="Times New Roman"/>
              </w:rPr>
            </w:pPr>
            <w:r>
              <w:rPr>
                <w:rFonts w:cs="Times New Roman"/>
              </w:rPr>
              <w:t>13</w:t>
            </w:r>
          </w:p>
        </w:tc>
      </w:tr>
      <w:tr w14:paraId="4FE66CA7">
        <w:tblPrEx>
          <w:tblCellMar>
            <w:top w:w="0" w:type="dxa"/>
            <w:left w:w="100" w:type="dxa"/>
            <w:bottom w:w="0" w:type="dxa"/>
            <w:right w:w="100" w:type="dxa"/>
          </w:tblCellMar>
        </w:tblPrEx>
        <w:tc>
          <w:tcPr>
            <w:tcW w:w="7686" w:type="dxa"/>
            <w:shd w:val="clear" w:color="auto" w:fill="auto"/>
            <w:vAlign w:val="center"/>
          </w:tcPr>
          <w:p w14:paraId="2264994B">
            <w:pPr>
              <w:spacing w:after="0" w:line="240" w:lineRule="auto"/>
              <w:rPr>
                <w:rFonts w:cs="Times New Roman"/>
              </w:rPr>
            </w:pPr>
            <w:r>
              <w:rPr>
                <w:rStyle w:val="9"/>
                <w:rFonts w:eastAsia="SimSun"/>
                <w:lang w:bidi="ar"/>
              </w:rPr>
              <w:t xml:space="preserve">Модуль «Цифровая и медиа-среда» </w:t>
            </w:r>
          </w:p>
        </w:tc>
        <w:tc>
          <w:tcPr>
            <w:tcW w:w="870" w:type="dxa"/>
            <w:shd w:val="clear" w:color="auto" w:fill="auto"/>
            <w:vAlign w:val="center"/>
          </w:tcPr>
          <w:p w14:paraId="1DA5A4B2">
            <w:pPr>
              <w:spacing w:after="0" w:line="240" w:lineRule="auto"/>
              <w:rPr>
                <w:rFonts w:cs="Times New Roman"/>
              </w:rPr>
            </w:pPr>
            <w:r>
              <w:rPr>
                <w:rFonts w:cs="Times New Roman"/>
              </w:rPr>
              <w:t>13</w:t>
            </w:r>
          </w:p>
        </w:tc>
      </w:tr>
      <w:tr w14:paraId="2228E53A">
        <w:tblPrEx>
          <w:tblCellMar>
            <w:top w:w="0" w:type="dxa"/>
            <w:left w:w="100" w:type="dxa"/>
            <w:bottom w:w="0" w:type="dxa"/>
            <w:right w:w="100" w:type="dxa"/>
          </w:tblCellMar>
        </w:tblPrEx>
        <w:tc>
          <w:tcPr>
            <w:tcW w:w="7686" w:type="dxa"/>
            <w:shd w:val="clear" w:color="auto" w:fill="auto"/>
            <w:vAlign w:val="center"/>
          </w:tcPr>
          <w:p w14:paraId="6EF50ECA">
            <w:pPr>
              <w:spacing w:after="0" w:line="240" w:lineRule="auto"/>
              <w:rPr>
                <w:rFonts w:cs="Times New Roman"/>
              </w:rPr>
            </w:pPr>
            <w:r>
              <w:rPr>
                <w:rStyle w:val="9"/>
                <w:rFonts w:eastAsia="SimSun"/>
                <w:lang w:val="en-US" w:bidi="ar"/>
              </w:rPr>
              <w:t xml:space="preserve">Модуль «Работа с родителями» </w:t>
            </w:r>
          </w:p>
        </w:tc>
        <w:tc>
          <w:tcPr>
            <w:tcW w:w="870" w:type="dxa"/>
            <w:shd w:val="clear" w:color="auto" w:fill="auto"/>
            <w:vAlign w:val="center"/>
          </w:tcPr>
          <w:p w14:paraId="7E95952D">
            <w:pPr>
              <w:spacing w:after="0" w:line="240" w:lineRule="auto"/>
              <w:rPr>
                <w:rFonts w:hint="default" w:cs="Times New Roman"/>
                <w:lang w:val="ru-RU"/>
              </w:rPr>
            </w:pPr>
            <w:r>
              <w:rPr>
                <w:rFonts w:cs="Times New Roman"/>
              </w:rPr>
              <w:t>1</w:t>
            </w:r>
            <w:r>
              <w:rPr>
                <w:rFonts w:hint="default" w:cs="Times New Roman"/>
                <w:lang w:val="ru-RU"/>
              </w:rPr>
              <w:t>5</w:t>
            </w:r>
          </w:p>
        </w:tc>
      </w:tr>
      <w:tr w14:paraId="4065C71C">
        <w:tblPrEx>
          <w:tblCellMar>
            <w:top w:w="0" w:type="dxa"/>
            <w:left w:w="100" w:type="dxa"/>
            <w:bottom w:w="0" w:type="dxa"/>
            <w:right w:w="100" w:type="dxa"/>
          </w:tblCellMar>
        </w:tblPrEx>
        <w:tc>
          <w:tcPr>
            <w:tcW w:w="7686" w:type="dxa"/>
            <w:shd w:val="clear" w:color="auto" w:fill="auto"/>
            <w:vAlign w:val="center"/>
          </w:tcPr>
          <w:p w14:paraId="38345372">
            <w:pPr>
              <w:spacing w:after="0" w:line="240" w:lineRule="auto"/>
              <w:rPr>
                <w:rFonts w:cs="Times New Roman"/>
              </w:rPr>
            </w:pPr>
            <w:r>
              <w:rPr>
                <w:rStyle w:val="9"/>
                <w:rFonts w:eastAsia="SimSun"/>
                <w:lang w:val="en-US" w:bidi="ar"/>
              </w:rPr>
              <w:t xml:space="preserve">Раздел IV. Организационный раздел </w:t>
            </w:r>
          </w:p>
        </w:tc>
        <w:tc>
          <w:tcPr>
            <w:tcW w:w="870" w:type="dxa"/>
            <w:shd w:val="clear" w:color="auto" w:fill="auto"/>
            <w:vAlign w:val="center"/>
          </w:tcPr>
          <w:p w14:paraId="6254DEEB">
            <w:pPr>
              <w:spacing w:after="0" w:line="240" w:lineRule="auto"/>
              <w:rPr>
                <w:rFonts w:hint="default" w:cs="Times New Roman"/>
                <w:lang w:val="ru-RU"/>
              </w:rPr>
            </w:pPr>
            <w:r>
              <w:rPr>
                <w:rFonts w:cs="Times New Roman"/>
              </w:rPr>
              <w:t>1</w:t>
            </w:r>
            <w:r>
              <w:rPr>
                <w:rFonts w:hint="default" w:cs="Times New Roman"/>
                <w:lang w:val="ru-RU"/>
              </w:rPr>
              <w:t>5</w:t>
            </w:r>
          </w:p>
        </w:tc>
      </w:tr>
      <w:tr w14:paraId="70569221">
        <w:tblPrEx>
          <w:tblCellMar>
            <w:top w:w="0" w:type="dxa"/>
            <w:left w:w="100" w:type="dxa"/>
            <w:bottom w:w="0" w:type="dxa"/>
            <w:right w:w="100" w:type="dxa"/>
          </w:tblCellMar>
        </w:tblPrEx>
        <w:tc>
          <w:tcPr>
            <w:tcW w:w="7686" w:type="dxa"/>
            <w:shd w:val="clear" w:color="auto" w:fill="auto"/>
            <w:vAlign w:val="center"/>
          </w:tcPr>
          <w:p w14:paraId="6093E39E">
            <w:pPr>
              <w:spacing w:after="0" w:line="240" w:lineRule="auto"/>
              <w:rPr>
                <w:rFonts w:cs="Times New Roman"/>
              </w:rPr>
            </w:pPr>
            <w:r>
              <w:rPr>
                <w:rFonts w:cs="Times New Roman"/>
              </w:rPr>
              <w:t>Календарный план воспитательной работы</w:t>
            </w:r>
          </w:p>
        </w:tc>
        <w:tc>
          <w:tcPr>
            <w:tcW w:w="870" w:type="dxa"/>
            <w:shd w:val="clear" w:color="auto" w:fill="auto"/>
            <w:vAlign w:val="center"/>
          </w:tcPr>
          <w:p w14:paraId="3D73EE0B">
            <w:pPr>
              <w:spacing w:after="0" w:line="240" w:lineRule="auto"/>
              <w:rPr>
                <w:rFonts w:hint="default" w:cs="Times New Roman"/>
                <w:lang w:val="ru-RU"/>
              </w:rPr>
            </w:pPr>
            <w:r>
              <w:rPr>
                <w:rFonts w:hint="default" w:cs="Times New Roman"/>
                <w:lang w:val="ru-RU"/>
              </w:rPr>
              <w:t>20</w:t>
            </w:r>
            <w:bookmarkStart w:id="0" w:name="_GoBack"/>
            <w:bookmarkEnd w:id="0"/>
          </w:p>
        </w:tc>
      </w:tr>
    </w:tbl>
    <w:p w14:paraId="33D3A839">
      <w:pPr>
        <w:spacing w:after="0" w:line="240" w:lineRule="auto"/>
        <w:rPr>
          <w:rFonts w:cs="Times New Roman"/>
        </w:rPr>
      </w:pPr>
    </w:p>
    <w:p w14:paraId="09984EDC">
      <w:pPr>
        <w:spacing w:after="0" w:line="240" w:lineRule="auto"/>
        <w:rPr>
          <w:rFonts w:cs="Times New Roman"/>
        </w:rPr>
      </w:pPr>
      <w:r>
        <w:rPr>
          <w:rFonts w:cs="Times New Roman"/>
        </w:rPr>
        <w:br w:type="page"/>
      </w:r>
    </w:p>
    <w:p w14:paraId="3602501E">
      <w:pPr>
        <w:spacing w:after="0" w:line="240" w:lineRule="auto"/>
        <w:jc w:val="center"/>
        <w:rPr>
          <w:rFonts w:eastAsia="SimSun" w:cs="Times New Roman"/>
          <w:b/>
          <w:bCs/>
          <w:color w:val="000000"/>
          <w:lang w:val="en-US" w:bidi="ar"/>
        </w:rPr>
      </w:pPr>
      <w:r>
        <w:rPr>
          <w:rFonts w:eastAsia="SimSun" w:cs="Times New Roman"/>
          <w:b/>
          <w:bCs/>
          <w:color w:val="000000"/>
          <w:lang w:val="en-US" w:bidi="ar"/>
        </w:rPr>
        <w:t xml:space="preserve">Раздел I. Общие положения </w:t>
      </w:r>
    </w:p>
    <w:p w14:paraId="7A2D5D05">
      <w:pPr>
        <w:spacing w:after="0" w:line="240" w:lineRule="auto"/>
        <w:jc w:val="center"/>
        <w:rPr>
          <w:rStyle w:val="9"/>
          <w:rFonts w:eastAsia="SimSun"/>
          <w:lang w:val="en-US" w:bidi="ar"/>
        </w:rPr>
      </w:pPr>
    </w:p>
    <w:p w14:paraId="617AB36B">
      <w:pPr>
        <w:spacing w:after="0" w:line="240" w:lineRule="auto"/>
        <w:ind w:firstLine="420"/>
        <w:rPr>
          <w:rFonts w:eastAsia="SimSun" w:cs="Times New Roman"/>
          <w:color w:val="000000"/>
        </w:rPr>
      </w:pPr>
      <w:r>
        <w:rPr>
          <w:rFonts w:cs="Times New Roman"/>
        </w:rPr>
        <w:t>Программа воспитания школьного оздоровительного лагеря с дневным пребыванием детей «</w:t>
      </w:r>
      <w:r>
        <w:rPr>
          <w:rFonts w:cs="Times New Roman"/>
          <w:lang w:val="ru-RU"/>
        </w:rPr>
        <w:t>Поколение будущего</w:t>
      </w:r>
      <w:r>
        <w:rPr>
          <w:rFonts w:cs="Times New Roman"/>
        </w:rPr>
        <w:t xml:space="preserve">» </w:t>
      </w:r>
      <w:r>
        <w:rPr>
          <w:rFonts w:eastAsia="SimSun" w:cs="Times New Roman"/>
          <w:color w:val="000000"/>
        </w:rPr>
        <w:t xml:space="preserve"> (далее – Программа) разработана на основании федеральной программы воспитательной работы для организаций отдыха детей и их оздоровления и календарного плана воспитательной работы, утвержденной приказом Министерства просвещения Российской Федерации от 17.03.2025 № 209, в соответствии с нормативныо-правовыми документами:</w:t>
      </w:r>
    </w:p>
    <w:p w14:paraId="41288FE8">
      <w:pPr>
        <w:numPr>
          <w:ilvl w:val="0"/>
          <w:numId w:val="1"/>
        </w:numPr>
        <w:spacing w:after="0" w:line="240" w:lineRule="auto"/>
        <w:rPr>
          <w:rFonts w:eastAsia="Helvetica" w:cs="Times New Roman"/>
          <w:color w:val="1A1A1A"/>
        </w:rPr>
      </w:pPr>
      <w:r>
        <w:rPr>
          <w:rFonts w:eastAsia="Helvetica" w:cs="Times New Roman"/>
          <w:color w:val="1A1A1A"/>
          <w:shd w:val="clear" w:color="auto" w:fill="FFFFFF"/>
          <w:lang w:val="en-US" w:bidi="ar"/>
        </w:rPr>
        <w:t>Конституция Российской Федерации (ст. 43, 44)</w:t>
      </w:r>
      <w:r>
        <w:rPr>
          <w:rFonts w:eastAsia="Helvetica" w:cs="Times New Roman"/>
          <w:color w:val="1A1A1A"/>
          <w:shd w:val="clear" w:color="auto" w:fill="FFFFFF"/>
          <w:lang w:bidi="ar"/>
        </w:rPr>
        <w:t>;</w:t>
      </w:r>
    </w:p>
    <w:p w14:paraId="37E1906B">
      <w:pPr>
        <w:numPr>
          <w:ilvl w:val="0"/>
          <w:numId w:val="1"/>
        </w:numPr>
        <w:spacing w:after="0" w:line="240" w:lineRule="auto"/>
        <w:rPr>
          <w:rFonts w:eastAsia="Helvetica" w:cs="Times New Roman"/>
          <w:color w:val="1A1A1A"/>
        </w:rPr>
      </w:pPr>
      <w:r>
        <w:rPr>
          <w:rFonts w:eastAsia="Helvetica" w:cs="Times New Roman"/>
          <w:color w:val="1A1A1A"/>
          <w:shd w:val="clear" w:color="auto" w:fill="FFFFFF"/>
          <w:lang w:bidi="ar"/>
        </w:rPr>
        <w:t>Федеральный закон от 29.12.2012 № 273-ФЗ "Об образовании в Российской Федерации" (с изм. на 2025 г.);</w:t>
      </w:r>
    </w:p>
    <w:p w14:paraId="79B64702">
      <w:pPr>
        <w:numPr>
          <w:ilvl w:val="0"/>
          <w:numId w:val="1"/>
        </w:numPr>
        <w:spacing w:after="0" w:line="240" w:lineRule="auto"/>
        <w:rPr>
          <w:rFonts w:eastAsia="Helvetica" w:cs="Times New Roman"/>
          <w:color w:val="1A1A1A"/>
        </w:rPr>
      </w:pPr>
      <w:r>
        <w:rPr>
          <w:rFonts w:eastAsia="Helvetica" w:cs="Times New Roman"/>
          <w:color w:val="1A1A1A"/>
          <w:shd w:val="clear" w:color="auto" w:fill="FFFFFF"/>
          <w:lang w:bidi="ar"/>
        </w:rPr>
        <w:t>Федеральный закон от 24.07.1998 № 124-ФЗ "Об основных гарантиях прав</w:t>
      </w:r>
    </w:p>
    <w:p w14:paraId="23ACFDA3">
      <w:pPr>
        <w:spacing w:after="0" w:line="240" w:lineRule="auto"/>
        <w:rPr>
          <w:rFonts w:eastAsia="Helvetica" w:cs="Times New Roman"/>
          <w:color w:val="1A1A1A"/>
          <w:shd w:val="clear" w:color="auto" w:fill="FFFFFF"/>
          <w:lang w:bidi="ar"/>
        </w:rPr>
      </w:pPr>
      <w:r>
        <w:rPr>
          <w:rFonts w:eastAsia="Helvetica" w:cs="Times New Roman"/>
          <w:color w:val="1A1A1A"/>
          <w:shd w:val="clear" w:color="auto" w:fill="FFFFFF"/>
          <w:lang w:val="en-US" w:bidi="ar"/>
        </w:rPr>
        <w:t>ребенка в РФ"</w:t>
      </w:r>
      <w:r>
        <w:rPr>
          <w:rFonts w:eastAsia="Helvetica" w:cs="Times New Roman"/>
          <w:color w:val="1A1A1A"/>
          <w:shd w:val="clear" w:color="auto" w:fill="FFFFFF"/>
          <w:lang w:bidi="ar"/>
        </w:rPr>
        <w:t xml:space="preserve">; </w:t>
      </w:r>
    </w:p>
    <w:p w14:paraId="7F92FF71">
      <w:pPr>
        <w:numPr>
          <w:ilvl w:val="0"/>
          <w:numId w:val="1"/>
        </w:numPr>
        <w:spacing w:after="0" w:line="240" w:lineRule="auto"/>
        <w:rPr>
          <w:rFonts w:eastAsia="Helvetica" w:cs="Times New Roman"/>
          <w:color w:val="1A1A1A"/>
        </w:rPr>
      </w:pPr>
      <w:r>
        <w:rPr>
          <w:rFonts w:eastAsia="Helvetica" w:cs="Times New Roman"/>
          <w:color w:val="1A1A1A"/>
          <w:shd w:val="clear" w:color="auto" w:fill="FFFFFF"/>
          <w:lang w:bidi="ar"/>
        </w:rPr>
        <w:t>Указ Президента РФ от 21.07.2020 № 474 "О национальных целях развития РФ</w:t>
      </w:r>
    </w:p>
    <w:p w14:paraId="3A2227BE">
      <w:pPr>
        <w:spacing w:after="0" w:line="240" w:lineRule="auto"/>
        <w:rPr>
          <w:rFonts w:eastAsia="Helvetica" w:cs="Times New Roman"/>
          <w:color w:val="1A1A1A"/>
        </w:rPr>
      </w:pPr>
      <w:r>
        <w:rPr>
          <w:rFonts w:eastAsia="Helvetica" w:cs="Times New Roman"/>
          <w:color w:val="1A1A1A"/>
          <w:shd w:val="clear" w:color="auto" w:fill="FFFFFF"/>
          <w:lang w:val="en-US" w:bidi="ar"/>
        </w:rPr>
        <w:t>до 2030 года"</w:t>
      </w:r>
      <w:r>
        <w:rPr>
          <w:rFonts w:eastAsia="Helvetica" w:cs="Times New Roman"/>
          <w:color w:val="1A1A1A"/>
          <w:shd w:val="clear" w:color="auto" w:fill="FFFFFF"/>
          <w:lang w:bidi="ar"/>
        </w:rPr>
        <w:t>;</w:t>
      </w:r>
    </w:p>
    <w:p w14:paraId="653139B2">
      <w:pPr>
        <w:numPr>
          <w:ilvl w:val="0"/>
          <w:numId w:val="1"/>
        </w:numPr>
        <w:spacing w:after="0" w:line="240" w:lineRule="auto"/>
        <w:rPr>
          <w:rFonts w:eastAsia="Helvetica" w:cs="Times New Roman"/>
          <w:color w:val="1A1A1A"/>
        </w:rPr>
      </w:pPr>
      <w:r>
        <w:rPr>
          <w:rFonts w:eastAsia="Helvetica" w:cs="Times New Roman"/>
          <w:color w:val="1A1A1A"/>
          <w:shd w:val="clear" w:color="auto" w:fill="FFFFFF"/>
          <w:lang w:bidi="ar"/>
        </w:rPr>
        <w:t>Постановление Правительства РФ от 15.04.2021 № 605 "Об организации отдыха</w:t>
      </w:r>
    </w:p>
    <w:p w14:paraId="6FDC799C">
      <w:pPr>
        <w:spacing w:after="0" w:line="240" w:lineRule="auto"/>
        <w:rPr>
          <w:rFonts w:eastAsia="Helvetica" w:cs="Times New Roman"/>
          <w:color w:val="1A1A1A"/>
        </w:rPr>
      </w:pPr>
      <w:r>
        <w:rPr>
          <w:rFonts w:eastAsia="Helvetica" w:cs="Times New Roman"/>
          <w:color w:val="1A1A1A"/>
          <w:shd w:val="clear" w:color="auto" w:fill="FFFFFF"/>
          <w:lang w:val="en-US" w:bidi="ar"/>
        </w:rPr>
        <w:t>и оздоровления детей"</w:t>
      </w:r>
      <w:r>
        <w:rPr>
          <w:rFonts w:eastAsia="Helvetica" w:cs="Times New Roman"/>
          <w:color w:val="1A1A1A"/>
          <w:shd w:val="clear" w:color="auto" w:fill="FFFFFF"/>
          <w:lang w:bidi="ar"/>
        </w:rPr>
        <w:t>;</w:t>
      </w:r>
    </w:p>
    <w:p w14:paraId="452DDD95">
      <w:pPr>
        <w:numPr>
          <w:ilvl w:val="0"/>
          <w:numId w:val="1"/>
        </w:numPr>
        <w:spacing w:after="0" w:line="240" w:lineRule="auto"/>
        <w:rPr>
          <w:rFonts w:eastAsia="Helvetica" w:cs="Times New Roman"/>
          <w:color w:val="1A1A1A"/>
        </w:rPr>
      </w:pPr>
      <w:r>
        <w:rPr>
          <w:rFonts w:eastAsia="Helvetica" w:cs="Times New Roman"/>
          <w:color w:val="1A1A1A"/>
          <w:shd w:val="clear" w:color="auto" w:fill="FFFFFF"/>
          <w:lang w:bidi="ar"/>
        </w:rPr>
        <w:t>СанПиН 2.4.4.3172-24 "Санитарно-эпидемиологические организациям воспитания и отдыха детей";</w:t>
      </w:r>
    </w:p>
    <w:p w14:paraId="253C5962">
      <w:pPr>
        <w:numPr>
          <w:ilvl w:val="0"/>
          <w:numId w:val="1"/>
        </w:numPr>
        <w:spacing w:after="0" w:line="240" w:lineRule="auto"/>
        <w:rPr>
          <w:rFonts w:eastAsia="Helvetica" w:cs="Times New Roman"/>
          <w:color w:val="1A1A1A"/>
        </w:rPr>
      </w:pPr>
      <w:r>
        <w:rPr>
          <w:rFonts w:eastAsia="Helvetica" w:cs="Times New Roman"/>
          <w:color w:val="1A1A1A"/>
          <w:shd w:val="clear" w:color="auto" w:fill="FFFFFF"/>
          <w:lang w:bidi="ar"/>
        </w:rPr>
        <w:t>Приказ Минпросвещения РФ от 11.02.2023 № 75 "Об утверждении Порядка организации отдыха детей";</w:t>
      </w:r>
    </w:p>
    <w:p w14:paraId="07DFAF9C">
      <w:pPr>
        <w:numPr>
          <w:ilvl w:val="0"/>
          <w:numId w:val="1"/>
        </w:numPr>
        <w:spacing w:after="0" w:line="240" w:lineRule="auto"/>
        <w:rPr>
          <w:rFonts w:eastAsia="Helvetica" w:cs="Times New Roman"/>
          <w:color w:val="1A1A1A"/>
        </w:rPr>
      </w:pPr>
      <w:r>
        <w:rPr>
          <w:rFonts w:eastAsia="Helvetica" w:cs="Times New Roman"/>
          <w:color w:val="1A1A1A"/>
          <w:shd w:val="clear" w:color="auto" w:fill="FFFFFF"/>
          <w:lang w:bidi="ar"/>
        </w:rPr>
        <w:t xml:space="preserve">Концепция развития системы отдыха и оздоровления детей на 2022-2030 гг. </w:t>
      </w:r>
      <w:r>
        <w:rPr>
          <w:rFonts w:eastAsia="Helvetica" w:cs="Times New Roman"/>
          <w:color w:val="1A1A1A"/>
          <w:shd w:val="clear" w:color="auto" w:fill="FFFFFF"/>
          <w:lang w:val="en-US" w:bidi="ar"/>
        </w:rPr>
        <w:t>(утв. распоряжением Правительства РФ)</w:t>
      </w:r>
      <w:r>
        <w:rPr>
          <w:rFonts w:eastAsia="Helvetica" w:cs="Times New Roman"/>
          <w:color w:val="1A1A1A"/>
          <w:shd w:val="clear" w:color="auto" w:fill="FFFFFF"/>
          <w:lang w:bidi="ar"/>
        </w:rPr>
        <w:t>;</w:t>
      </w:r>
    </w:p>
    <w:p w14:paraId="5F2DFF04">
      <w:pPr>
        <w:numPr>
          <w:ilvl w:val="0"/>
          <w:numId w:val="1"/>
        </w:numPr>
        <w:spacing w:after="0" w:line="240" w:lineRule="auto"/>
        <w:rPr>
          <w:rFonts w:eastAsia="Helvetica" w:cs="Times New Roman"/>
          <w:color w:val="1A1A1A"/>
        </w:rPr>
      </w:pPr>
      <w:r>
        <w:rPr>
          <w:rFonts w:eastAsia="Helvetica" w:cs="Times New Roman"/>
          <w:color w:val="1A1A1A"/>
          <w:shd w:val="clear" w:color="auto" w:fill="FFFFFF"/>
          <w:lang w:bidi="ar"/>
        </w:rPr>
        <w:t>Государственная программа РФ "Развитие образования" (подпрограмма "Отдых и оздоровление детей");</w:t>
      </w:r>
    </w:p>
    <w:p w14:paraId="5091FBED">
      <w:pPr>
        <w:numPr>
          <w:ilvl w:val="0"/>
          <w:numId w:val="1"/>
        </w:numPr>
        <w:spacing w:after="0" w:line="240" w:lineRule="auto"/>
        <w:rPr>
          <w:rFonts w:cs="Times New Roman"/>
        </w:rPr>
      </w:pPr>
      <w:r>
        <w:rPr>
          <w:rFonts w:eastAsia="Helvetica" w:cs="Times New Roman"/>
          <w:color w:val="1A1A1A"/>
          <w:shd w:val="clear" w:color="auto" w:fill="FFFFFF"/>
          <w:lang w:bidi="ar"/>
        </w:rPr>
        <w:t>Методические рекомендации Минпросвещения РФ</w:t>
      </w:r>
      <w:r>
        <w:rPr>
          <w:rFonts w:eastAsia="SimSun" w:cs="Times New Roman"/>
          <w:color w:val="000000"/>
          <w:lang w:bidi="ar"/>
        </w:rPr>
        <w:t xml:space="preserve"> по вопросам подготовки к проведению летней оздоровительной кампании 2025 года;</w:t>
      </w:r>
    </w:p>
    <w:p w14:paraId="1890499B">
      <w:pPr>
        <w:numPr>
          <w:ilvl w:val="0"/>
          <w:numId w:val="1"/>
        </w:numPr>
        <w:spacing w:after="0" w:line="240" w:lineRule="auto"/>
        <w:rPr>
          <w:rFonts w:eastAsia="Helvetica" w:cs="Times New Roman"/>
          <w:color w:val="1A1A1A"/>
        </w:rPr>
      </w:pPr>
      <w:r>
        <w:rPr>
          <w:rFonts w:eastAsia="SimSun" w:cs="Times New Roman"/>
          <w:color w:val="000000"/>
          <w:lang w:bidi="ar"/>
        </w:rPr>
        <w:t>Методические рекомендации Федерального центра дополнительного образования и организации отдыха и оздоровления детей по реализации календарного плана Федеральной программы воспитательной работы в организациях отдыха детей и их оздоровления 2025 года;</w:t>
      </w:r>
    </w:p>
    <w:p w14:paraId="1AE967D0">
      <w:pPr>
        <w:numPr>
          <w:ilvl w:val="0"/>
          <w:numId w:val="1"/>
        </w:numPr>
        <w:spacing w:after="0" w:line="240" w:lineRule="auto"/>
        <w:rPr>
          <w:rFonts w:eastAsia="Helvetica" w:cs="Times New Roman"/>
          <w:color w:val="1A1A1A"/>
        </w:rPr>
      </w:pPr>
      <w:r>
        <w:rPr>
          <w:rFonts w:eastAsia="Helvetica" w:cs="Times New Roman"/>
          <w:color w:val="1A1A1A"/>
          <w:shd w:val="clear" w:color="auto" w:fill="FFFFFF"/>
          <w:lang w:bidi="ar"/>
        </w:rPr>
        <w:t>Региональные нормативные акты Министерства образованияЯрославской области;</w:t>
      </w:r>
    </w:p>
    <w:p w14:paraId="72B8FC09">
      <w:pPr>
        <w:numPr>
          <w:ilvl w:val="0"/>
          <w:numId w:val="1"/>
        </w:numPr>
        <w:spacing w:after="0" w:line="240" w:lineRule="auto"/>
        <w:rPr>
          <w:rFonts w:cs="Times New Roman"/>
        </w:rPr>
      </w:pPr>
      <w:r>
        <w:rPr>
          <w:rFonts w:eastAsia="Helvetica" w:cs="Times New Roman"/>
          <w:color w:val="1A1A1A"/>
          <w:shd w:val="clear" w:color="auto" w:fill="FFFFFF"/>
          <w:lang w:bidi="ar"/>
        </w:rPr>
        <w:t>Устав школы МОУ Константиновской СШ;</w:t>
      </w:r>
    </w:p>
    <w:p w14:paraId="6D6B5CA1">
      <w:pPr>
        <w:numPr>
          <w:ilvl w:val="0"/>
          <w:numId w:val="1"/>
        </w:numPr>
        <w:spacing w:after="0" w:line="240" w:lineRule="auto"/>
        <w:rPr>
          <w:rFonts w:eastAsia="Helvetica" w:cs="Times New Roman"/>
          <w:color w:val="1A1A1A"/>
        </w:rPr>
      </w:pPr>
      <w:r>
        <w:rPr>
          <w:rFonts w:eastAsia="Helvetica" w:cs="Times New Roman"/>
          <w:color w:val="1A1A1A"/>
          <w:shd w:val="clear" w:color="auto" w:fill="FFFFFF"/>
          <w:lang w:bidi="ar"/>
        </w:rPr>
        <w:t xml:space="preserve">Приказ </w:t>
      </w:r>
      <w:r>
        <w:rPr>
          <w:rFonts w:cs="Times New Roman"/>
        </w:rPr>
        <w:t>об организации лагерей с дневным пребыванием детей в учреждениях образования и спорта Тутаевского МР в 2025 году;</w:t>
      </w:r>
    </w:p>
    <w:p w14:paraId="66C9F0FD">
      <w:pPr>
        <w:numPr>
          <w:ilvl w:val="0"/>
          <w:numId w:val="1"/>
        </w:numPr>
        <w:spacing w:after="0" w:line="240" w:lineRule="auto"/>
        <w:rPr>
          <w:rFonts w:eastAsia="Helvetica" w:cs="Times New Roman"/>
          <w:color w:val="1A1A1A"/>
        </w:rPr>
      </w:pPr>
      <w:r>
        <w:rPr>
          <w:rFonts w:eastAsia="Times New Roman" w:cs="Times New Roman"/>
          <w:color w:val="333333"/>
          <w:lang w:eastAsia="ru-RU"/>
        </w:rPr>
        <w:t xml:space="preserve">Положение </w:t>
      </w:r>
      <w:r>
        <w:rPr>
          <w:rFonts w:cs="Times New Roman"/>
        </w:rPr>
        <w:t>о лагере дневного пребывания детей</w:t>
      </w:r>
      <w:r>
        <w:rPr>
          <w:rFonts w:hint="default" w:cs="Times New Roman"/>
          <w:lang w:val="ru-RU"/>
        </w:rPr>
        <w:t xml:space="preserve"> на базе МОУ Константиновской СШ.</w:t>
      </w:r>
    </w:p>
    <w:p w14:paraId="1738C010">
      <w:pPr>
        <w:spacing w:after="0" w:line="240" w:lineRule="auto"/>
        <w:rPr>
          <w:rFonts w:cs="Times New Roman"/>
        </w:rPr>
      </w:pPr>
    </w:p>
    <w:p w14:paraId="3F15CC25">
      <w:pPr>
        <w:spacing w:after="0" w:line="240" w:lineRule="auto"/>
        <w:rPr>
          <w:rFonts w:eastAsia="SimSun" w:cs="Times New Roman"/>
        </w:rPr>
      </w:pPr>
    </w:p>
    <w:p w14:paraId="18D5807B">
      <w:pPr>
        <w:spacing w:after="0" w:line="240" w:lineRule="auto"/>
        <w:ind w:firstLine="420"/>
        <w:rPr>
          <w:rFonts w:eastAsia="SimSun" w:cs="Times New Roman"/>
        </w:rPr>
      </w:pPr>
      <w:r>
        <w:rPr>
          <w:rFonts w:eastAsia="SimSun" w:cs="Times New Roman"/>
          <w:color w:val="000000"/>
        </w:rPr>
        <w:t>Программа предназначена для организаций школьного лагеря дневного</w:t>
      </w:r>
      <w:r>
        <w:rPr>
          <w:rFonts w:eastAsia="SimSun" w:cs="Times New Roman"/>
          <w:color w:val="000000"/>
        </w:rPr>
        <w:br w:type="textWrapping"/>
      </w:r>
      <w:r>
        <w:rPr>
          <w:rFonts w:eastAsia="SimSun" w:cs="Times New Roman"/>
          <w:color w:val="000000"/>
        </w:rPr>
        <w:t>пребывания.</w:t>
      </w:r>
      <w:r>
        <w:rPr>
          <w:rFonts w:eastAsia="SimSun" w:cs="Times New Roman"/>
        </w:rPr>
        <w:t xml:space="preserve"> </w:t>
      </w:r>
    </w:p>
    <w:p w14:paraId="5B686137">
      <w:pPr>
        <w:spacing w:after="0" w:line="240" w:lineRule="auto"/>
        <w:ind w:firstLine="420"/>
        <w:rPr>
          <w:rFonts w:cs="Times New Roman"/>
        </w:rPr>
      </w:pPr>
      <w:r>
        <w:rPr>
          <w:rFonts w:eastAsia="SimSun" w:cs="Times New Roman"/>
          <w:color w:val="000000"/>
          <w:lang w:bidi="ar"/>
        </w:rPr>
        <w:t xml:space="preserve">Программа направлена на сохранение и укрепление традиционных российских </w:t>
      </w:r>
    </w:p>
    <w:p w14:paraId="1403B101">
      <w:pPr>
        <w:spacing w:after="0" w:line="240" w:lineRule="auto"/>
        <w:rPr>
          <w:rFonts w:cs="Times New Roman"/>
        </w:rPr>
      </w:pPr>
      <w:r>
        <w:rPr>
          <w:rFonts w:eastAsia="SimSun" w:cs="Times New Roman"/>
          <w:color w:val="000000"/>
          <w:lang w:bidi="ar"/>
        </w:rPr>
        <w:t xml:space="preserve">духовно-нравственных ценностей, к которым относятся жизнь, достоинство, права и </w:t>
      </w:r>
    </w:p>
    <w:p w14:paraId="5FBE1C6F">
      <w:pPr>
        <w:spacing w:after="0" w:line="240" w:lineRule="auto"/>
        <w:rPr>
          <w:rFonts w:cs="Times New Roman"/>
        </w:rPr>
      </w:pPr>
      <w:r>
        <w:rPr>
          <w:rFonts w:eastAsia="SimSun" w:cs="Times New Roman"/>
          <w:color w:val="000000"/>
          <w:lang w:bidi="ar"/>
        </w:rPr>
        <w:t xml:space="preserve">свободы человека, патриотизм, гражданственность, служение Отечеству и </w:t>
      </w:r>
    </w:p>
    <w:p w14:paraId="0654EE73">
      <w:pPr>
        <w:spacing w:after="0" w:line="240" w:lineRule="auto"/>
        <w:rPr>
          <w:rFonts w:cs="Times New Roman"/>
        </w:rPr>
      </w:pPr>
      <w:r>
        <w:rPr>
          <w:rFonts w:eastAsia="SimSun" w:cs="Times New Roman"/>
          <w:color w:val="000000"/>
          <w:lang w:bidi="ar"/>
        </w:rPr>
        <w:t xml:space="preserve">ответственность за его судьбу, высокие нравственные идеалы, крепкая семья, </w:t>
      </w:r>
    </w:p>
    <w:p w14:paraId="12E8EA94">
      <w:pPr>
        <w:spacing w:after="0" w:line="240" w:lineRule="auto"/>
        <w:rPr>
          <w:rFonts w:cs="Times New Roman"/>
        </w:rPr>
      </w:pPr>
      <w:r>
        <w:rPr>
          <w:rFonts w:eastAsia="SimSun" w:cs="Times New Roman"/>
          <w:color w:val="000000"/>
          <w:lang w:bidi="ar"/>
        </w:rPr>
        <w:t xml:space="preserve">созидательный труд, приоритет духовного над материальным, гуманизм, милосердие, </w:t>
      </w:r>
    </w:p>
    <w:p w14:paraId="490C2AD0">
      <w:pPr>
        <w:spacing w:after="0" w:line="240" w:lineRule="auto"/>
        <w:rPr>
          <w:rFonts w:eastAsia="SimSun" w:cs="Times New Roman"/>
          <w:color w:val="000000"/>
          <w:lang w:bidi="ar"/>
        </w:rPr>
      </w:pPr>
      <w:r>
        <w:rPr>
          <w:rFonts w:eastAsia="SimSun" w:cs="Times New Roman"/>
          <w:color w:val="000000"/>
          <w:lang w:bidi="ar"/>
        </w:rPr>
        <w:t>справедливость, коллективизм, взаимопомощь и взаимоуважение, историческая память и преемственность поколений, единство народов России.</w:t>
      </w:r>
    </w:p>
    <w:p w14:paraId="321043BB">
      <w:pPr>
        <w:spacing w:after="0" w:line="240" w:lineRule="auto"/>
        <w:ind w:firstLine="420"/>
        <w:rPr>
          <w:rFonts w:cs="Times New Roman"/>
        </w:rPr>
      </w:pPr>
      <w:r>
        <w:rPr>
          <w:rFonts w:eastAsia="SimSun" w:cs="Times New Roman"/>
          <w:color w:val="000000"/>
          <w:lang w:bidi="ar"/>
        </w:rPr>
        <w:t xml:space="preserve">Программа разработана с учетом возрастных и психологических особенностей </w:t>
      </w:r>
    </w:p>
    <w:p w14:paraId="462F96AE">
      <w:pPr>
        <w:spacing w:after="0" w:line="240" w:lineRule="auto"/>
        <w:rPr>
          <w:rFonts w:eastAsia="SimSun" w:cs="Times New Roman"/>
          <w:color w:val="000000"/>
          <w:lang w:bidi="ar"/>
        </w:rPr>
      </w:pPr>
      <w:r>
        <w:rPr>
          <w:rFonts w:eastAsia="SimSun" w:cs="Times New Roman"/>
          <w:color w:val="000000"/>
          <w:lang w:bidi="ar"/>
        </w:rPr>
        <w:t>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2E9DF79F">
      <w:pPr>
        <w:spacing w:after="0" w:line="240" w:lineRule="auto"/>
        <w:ind w:firstLine="420"/>
        <w:rPr>
          <w:rFonts w:cs="Times New Roman"/>
        </w:rPr>
      </w:pPr>
      <w:r>
        <w:rPr>
          <w:rFonts w:eastAsia="SimSun" w:cs="Times New Roman"/>
          <w:color w:val="000000"/>
          <w:lang w:bidi="ar"/>
        </w:rPr>
        <w:t xml:space="preserve">Методологической основой разработки и реализации Программы воспитательной </w:t>
      </w:r>
    </w:p>
    <w:p w14:paraId="37CB5BDA">
      <w:pPr>
        <w:spacing w:after="0" w:line="240" w:lineRule="auto"/>
        <w:rPr>
          <w:rFonts w:cs="Times New Roman"/>
        </w:rPr>
      </w:pPr>
      <w:r>
        <w:rPr>
          <w:rFonts w:eastAsia="SimSun" w:cs="Times New Roman"/>
          <w:color w:val="000000"/>
          <w:lang w:bidi="ar"/>
        </w:rPr>
        <w:t xml:space="preserve">работы являются два основных подхода: системно-деятельностный и аксиологический. </w:t>
      </w:r>
    </w:p>
    <w:p w14:paraId="2E3E3453">
      <w:pPr>
        <w:spacing w:after="0" w:line="240" w:lineRule="auto"/>
        <w:ind w:firstLine="420"/>
        <w:rPr>
          <w:rFonts w:cs="Times New Roman"/>
        </w:rPr>
      </w:pPr>
      <w:r>
        <w:rPr>
          <w:rFonts w:eastAsia="SimSun" w:cs="Times New Roman"/>
          <w:color w:val="000000"/>
          <w:lang w:bidi="ar"/>
        </w:rPr>
        <w:t xml:space="preserve">Системно-деятельностный подход подразумевает организацию воспитательной </w:t>
      </w:r>
    </w:p>
    <w:p w14:paraId="5076858B">
      <w:pPr>
        <w:spacing w:after="0" w:line="240" w:lineRule="auto"/>
        <w:rPr>
          <w:rFonts w:cs="Times New Roman"/>
        </w:rPr>
      </w:pPr>
      <w:r>
        <w:rPr>
          <w:rFonts w:eastAsia="SimSun" w:cs="Times New Roman"/>
          <w:color w:val="000000"/>
          <w:lang w:bidi="ar"/>
        </w:rPr>
        <w:t xml:space="preserve">деятельности, в которой главное место отводится активной, разносторонней, </w:t>
      </w:r>
    </w:p>
    <w:p w14:paraId="702DE6EB">
      <w:pPr>
        <w:spacing w:after="0" w:line="240" w:lineRule="auto"/>
        <w:rPr>
          <w:rFonts w:cs="Times New Roman"/>
        </w:rPr>
      </w:pPr>
      <w:r>
        <w:rPr>
          <w:rFonts w:eastAsia="SimSun" w:cs="Times New Roman"/>
          <w:color w:val="000000"/>
          <w:lang w:bidi="ar"/>
        </w:rPr>
        <w:t xml:space="preserve">самостоятельной познавательной деятельности ребёнка и специальным образом </w:t>
      </w:r>
    </w:p>
    <w:p w14:paraId="7ACF278E">
      <w:pPr>
        <w:spacing w:after="0" w:line="240" w:lineRule="auto"/>
        <w:rPr>
          <w:rFonts w:cs="Times New Roman"/>
        </w:rPr>
      </w:pPr>
      <w:r>
        <w:rPr>
          <w:rFonts w:eastAsia="SimSun" w:cs="Times New Roman"/>
          <w:color w:val="000000"/>
          <w:lang w:bidi="ar"/>
        </w:rPr>
        <w:t xml:space="preserve">организованной совместной деятельности детей и педагогических работников в условиях временного детского коллектива. Развитию их субъективной позиции. </w:t>
      </w:r>
    </w:p>
    <w:p w14:paraId="0B2DE8F6">
      <w:pPr>
        <w:spacing w:after="0" w:line="240" w:lineRule="auto"/>
        <w:ind w:firstLine="420"/>
        <w:rPr>
          <w:rFonts w:cs="Times New Roman"/>
        </w:rPr>
      </w:pPr>
      <w:r>
        <w:rPr>
          <w:rFonts w:eastAsia="SimSun" w:cs="Times New Roman"/>
          <w:color w:val="000000"/>
          <w:lang w:bidi="ar"/>
        </w:rPr>
        <w:t xml:space="preserve">Аксиологический подход подразумевает систему педагогических техник и </w:t>
      </w:r>
    </w:p>
    <w:p w14:paraId="39F96E82">
      <w:pPr>
        <w:spacing w:after="0" w:line="240" w:lineRule="auto"/>
        <w:rPr>
          <w:rFonts w:cs="Times New Roman"/>
        </w:rPr>
      </w:pPr>
      <w:r>
        <w:rPr>
          <w:rFonts w:eastAsia="SimSun" w:cs="Times New Roman"/>
          <w:color w:val="000000"/>
          <w:lang w:bidi="ar"/>
        </w:rPr>
        <w:t xml:space="preserve">методов, которые способствуют развитию у детей и молодёжи нравственных качеств, </w:t>
      </w:r>
    </w:p>
    <w:p w14:paraId="7F46D193">
      <w:pPr>
        <w:spacing w:after="0" w:line="240" w:lineRule="auto"/>
        <w:rPr>
          <w:rFonts w:cs="Times New Roman"/>
        </w:rPr>
      </w:pPr>
      <w:r>
        <w:rPr>
          <w:rFonts w:eastAsia="SimSun" w:cs="Times New Roman"/>
          <w:color w:val="000000"/>
          <w:lang w:bidi="ar"/>
        </w:rPr>
        <w:t xml:space="preserve">ценностного восприятия мира, пониманию места ценностей в окружающей </w:t>
      </w:r>
    </w:p>
    <w:p w14:paraId="0370708B">
      <w:pPr>
        <w:spacing w:after="0" w:line="240" w:lineRule="auto"/>
        <w:rPr>
          <w:rFonts w:cs="Times New Roman"/>
        </w:rPr>
      </w:pPr>
      <w:r>
        <w:rPr>
          <w:rFonts w:eastAsia="SimSun" w:cs="Times New Roman"/>
          <w:color w:val="000000"/>
          <w:lang w:bidi="ar"/>
        </w:rPr>
        <w:t>действительности, формированию стремления к непрерывному саморазвитию.</w:t>
      </w:r>
    </w:p>
    <w:p w14:paraId="1823BC44">
      <w:pPr>
        <w:spacing w:after="0" w:line="240" w:lineRule="auto"/>
        <w:rPr>
          <w:rFonts w:eastAsia="SimSun" w:cs="Times New Roman"/>
          <w:color w:val="000000"/>
          <w:lang w:bidi="ar"/>
        </w:rPr>
      </w:pPr>
    </w:p>
    <w:p w14:paraId="6446B893">
      <w:pPr>
        <w:spacing w:after="0" w:line="240" w:lineRule="auto"/>
        <w:ind w:firstLine="420"/>
        <w:rPr>
          <w:rFonts w:cs="Times New Roman"/>
        </w:rPr>
      </w:pPr>
      <w:r>
        <w:rPr>
          <w:rFonts w:eastAsia="SimSun" w:cs="Times New Roman"/>
          <w:color w:val="000000"/>
          <w:lang w:bidi="ar"/>
        </w:rPr>
        <w:t xml:space="preserve">Принципы реализации программы: </w:t>
      </w:r>
    </w:p>
    <w:p w14:paraId="48FE4CD5">
      <w:pPr>
        <w:spacing w:after="0" w:line="240" w:lineRule="auto"/>
        <w:rPr>
          <w:rFonts w:cs="Times New Roman"/>
        </w:rPr>
      </w:pPr>
      <w:r>
        <w:rPr>
          <w:rFonts w:eastAsia="SimSun" w:cs="Times New Roman"/>
          <w:color w:val="000000"/>
          <w:lang w:bidi="ar"/>
        </w:rPr>
        <w:t xml:space="preserve">- принцип единого целевого начала воспитательной деятельности; </w:t>
      </w:r>
    </w:p>
    <w:p w14:paraId="550EDB7D">
      <w:pPr>
        <w:spacing w:after="0" w:line="240" w:lineRule="auto"/>
        <w:rPr>
          <w:rFonts w:cs="Times New Roman"/>
        </w:rPr>
      </w:pPr>
      <w:r>
        <w:rPr>
          <w:rFonts w:eastAsia="SimSun" w:cs="Times New Roman"/>
          <w:color w:val="000000"/>
          <w:lang w:bidi="ar"/>
        </w:rPr>
        <w:t xml:space="preserve">- принцип системности, непрерывности и преемственности воспитательной </w:t>
      </w:r>
    </w:p>
    <w:p w14:paraId="57E3151F">
      <w:pPr>
        <w:spacing w:after="0" w:line="240" w:lineRule="auto"/>
        <w:rPr>
          <w:rFonts w:cs="Times New Roman"/>
        </w:rPr>
      </w:pPr>
      <w:r>
        <w:rPr>
          <w:rFonts w:eastAsia="SimSun" w:cs="Times New Roman"/>
          <w:color w:val="000000"/>
          <w:lang w:bidi="ar"/>
        </w:rPr>
        <w:t xml:space="preserve">деятельности; </w:t>
      </w:r>
    </w:p>
    <w:p w14:paraId="3F193A33">
      <w:pPr>
        <w:spacing w:after="0" w:line="240" w:lineRule="auto"/>
        <w:rPr>
          <w:rFonts w:cs="Times New Roman"/>
        </w:rPr>
      </w:pPr>
      <w:r>
        <w:rPr>
          <w:rFonts w:eastAsia="SimSun" w:cs="Times New Roman"/>
          <w:color w:val="000000"/>
          <w:lang w:bidi="ar"/>
        </w:rPr>
        <w:t xml:space="preserve">- принцип единства концептуальных подходов, методов и форм воспитательной </w:t>
      </w:r>
    </w:p>
    <w:p w14:paraId="5D708216">
      <w:pPr>
        <w:spacing w:after="0" w:line="240" w:lineRule="auto"/>
        <w:rPr>
          <w:rFonts w:cs="Times New Roman"/>
        </w:rPr>
      </w:pPr>
      <w:r>
        <w:rPr>
          <w:rFonts w:eastAsia="SimSun" w:cs="Times New Roman"/>
          <w:color w:val="000000"/>
          <w:lang w:bidi="ar"/>
        </w:rPr>
        <w:t xml:space="preserve">деятельности; </w:t>
      </w:r>
    </w:p>
    <w:p w14:paraId="5C62438D">
      <w:pPr>
        <w:spacing w:after="0" w:line="240" w:lineRule="auto"/>
        <w:rPr>
          <w:rFonts w:cs="Times New Roman"/>
        </w:rPr>
      </w:pPr>
      <w:r>
        <w:rPr>
          <w:rFonts w:eastAsia="SimSun" w:cs="Times New Roman"/>
          <w:color w:val="000000"/>
          <w:lang w:bidi="ar"/>
        </w:rPr>
        <w:t xml:space="preserve">- принцип учета возрастных и индивидуальных особенностей воспитанников и их </w:t>
      </w:r>
    </w:p>
    <w:p w14:paraId="2A86B4B8">
      <w:pPr>
        <w:spacing w:after="0" w:line="240" w:lineRule="auto"/>
        <w:rPr>
          <w:rFonts w:cs="Times New Roman"/>
        </w:rPr>
      </w:pPr>
      <w:r>
        <w:rPr>
          <w:rFonts w:eastAsia="SimSun" w:cs="Times New Roman"/>
          <w:color w:val="000000"/>
          <w:lang w:bidi="ar"/>
        </w:rPr>
        <w:t xml:space="preserve">групп; </w:t>
      </w:r>
    </w:p>
    <w:p w14:paraId="5DBEDA0E">
      <w:pPr>
        <w:spacing w:after="0" w:line="240" w:lineRule="auto"/>
        <w:rPr>
          <w:rFonts w:cs="Times New Roman"/>
        </w:rPr>
      </w:pPr>
      <w:r>
        <w:rPr>
          <w:rFonts w:eastAsia="SimSun" w:cs="Times New Roman"/>
          <w:color w:val="000000"/>
          <w:lang w:bidi="ar"/>
        </w:rPr>
        <w:t xml:space="preserve">- принцип приоритета конструктивных интересов и потребностей детей; </w:t>
      </w:r>
    </w:p>
    <w:p w14:paraId="01EEA15C">
      <w:pPr>
        <w:spacing w:after="0" w:line="240" w:lineRule="auto"/>
        <w:rPr>
          <w:rFonts w:cs="Times New Roman"/>
        </w:rPr>
      </w:pPr>
      <w:r>
        <w:rPr>
          <w:rFonts w:eastAsia="SimSun" w:cs="Times New Roman"/>
          <w:color w:val="000000"/>
          <w:lang w:bidi="ar"/>
        </w:rPr>
        <w:t xml:space="preserve">- принцип реальности и измеримости итогов воспитательной деятельности. </w:t>
      </w:r>
    </w:p>
    <w:p w14:paraId="0C283F1D">
      <w:pPr>
        <w:spacing w:after="0" w:line="240" w:lineRule="auto"/>
        <w:rPr>
          <w:rFonts w:eastAsia="SimSun" w:cs="Times New Roman"/>
          <w:b/>
          <w:bCs/>
          <w:color w:val="000000"/>
          <w:lang w:bidi="ar"/>
        </w:rPr>
      </w:pPr>
    </w:p>
    <w:p w14:paraId="2A5BC580">
      <w:pPr>
        <w:spacing w:after="0" w:line="240" w:lineRule="auto"/>
        <w:jc w:val="center"/>
        <w:rPr>
          <w:rFonts w:cs="Times New Roman"/>
        </w:rPr>
      </w:pPr>
      <w:r>
        <w:rPr>
          <w:rFonts w:eastAsia="SimSun" w:cs="Times New Roman"/>
          <w:b/>
          <w:bCs/>
          <w:color w:val="000000"/>
          <w:lang w:val="en-US" w:bidi="ar"/>
        </w:rPr>
        <w:t>II</w:t>
      </w:r>
      <w:r>
        <w:rPr>
          <w:rFonts w:eastAsia="SimSun" w:cs="Times New Roman"/>
          <w:b/>
          <w:bCs/>
          <w:color w:val="000000"/>
          <w:lang w:bidi="ar"/>
        </w:rPr>
        <w:t>. Целевой раздел Программы</w:t>
      </w:r>
    </w:p>
    <w:p w14:paraId="20533EE8">
      <w:pPr>
        <w:spacing w:after="0" w:line="240" w:lineRule="auto"/>
        <w:rPr>
          <w:rFonts w:eastAsia="SimSun" w:cs="Times New Roman"/>
          <w:color w:val="000000"/>
          <w:lang w:bidi="ar"/>
        </w:rPr>
      </w:pPr>
    </w:p>
    <w:p w14:paraId="6F9C7F8F">
      <w:pPr>
        <w:spacing w:after="0" w:line="240" w:lineRule="auto"/>
        <w:ind w:firstLine="420"/>
        <w:rPr>
          <w:rFonts w:eastAsia="Helvetica" w:cs="Times New Roman"/>
          <w:color w:val="1A1A1A"/>
          <w:shd w:val="clear" w:color="auto" w:fill="FFFFFF"/>
          <w:lang w:bidi="ar"/>
        </w:rPr>
      </w:pPr>
    </w:p>
    <w:p w14:paraId="4CDFCACD">
      <w:pPr>
        <w:spacing w:after="0" w:line="240" w:lineRule="auto"/>
        <w:ind w:firstLine="420"/>
        <w:rPr>
          <w:rFonts w:eastAsia="Helvetica" w:cs="Times New Roman"/>
          <w:color w:val="1A1A1A"/>
        </w:rPr>
      </w:pPr>
      <w:r>
        <w:rPr>
          <w:rFonts w:eastAsia="Helvetica" w:cs="Times New Roman"/>
          <w:color w:val="1A1A1A"/>
          <w:shd w:val="clear" w:color="auto" w:fill="FFFFFF"/>
          <w:lang w:bidi="ar"/>
        </w:rPr>
        <w:t>Целью Программы является актуализация, формирование и внедрение единых</w:t>
      </w:r>
    </w:p>
    <w:p w14:paraId="79FFF41C">
      <w:pPr>
        <w:spacing w:after="0" w:line="240" w:lineRule="auto"/>
        <w:rPr>
          <w:rFonts w:eastAsia="Helvetica" w:cs="Times New Roman"/>
          <w:color w:val="1A1A1A"/>
        </w:rPr>
      </w:pPr>
      <w:r>
        <w:rPr>
          <w:rFonts w:eastAsia="Helvetica" w:cs="Times New Roman"/>
          <w:color w:val="1A1A1A"/>
          <w:shd w:val="clear" w:color="auto" w:fill="FFFFFF"/>
          <w:lang w:bidi="ar"/>
        </w:rPr>
        <w:t>подходов к воспитанию и развитию детей и молодежи в сфере организации отдыха и</w:t>
      </w:r>
    </w:p>
    <w:p w14:paraId="1D0E1895">
      <w:pPr>
        <w:spacing w:after="0" w:line="240" w:lineRule="auto"/>
        <w:rPr>
          <w:rFonts w:eastAsia="Helvetica" w:cs="Times New Roman"/>
          <w:color w:val="1A1A1A"/>
          <w:shd w:val="clear" w:color="auto" w:fill="FFFFFF"/>
          <w:lang w:bidi="ar"/>
        </w:rPr>
      </w:pPr>
      <w:r>
        <w:rPr>
          <w:rFonts w:eastAsia="Helvetica" w:cs="Times New Roman"/>
          <w:color w:val="1A1A1A"/>
          <w:shd w:val="clear" w:color="auto" w:fill="FFFFFF"/>
          <w:lang w:bidi="ar"/>
        </w:rPr>
        <w:t>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369842AC">
      <w:pPr>
        <w:spacing w:after="0" w:line="240" w:lineRule="auto"/>
        <w:rPr>
          <w:rFonts w:eastAsia="Helvetica" w:cs="Times New Roman"/>
          <w:color w:val="1A1A1A"/>
          <w:shd w:val="clear" w:color="auto" w:fill="FFFFFF"/>
          <w:lang w:bidi="ar"/>
        </w:rPr>
      </w:pPr>
    </w:p>
    <w:p w14:paraId="48491AF3">
      <w:pPr>
        <w:spacing w:after="0" w:line="240" w:lineRule="auto"/>
        <w:ind w:firstLine="420"/>
        <w:rPr>
          <w:rFonts w:eastAsia="SimSun" w:cs="Times New Roman"/>
          <w:color w:val="000000"/>
          <w:lang w:bidi="ar"/>
        </w:rPr>
      </w:pPr>
    </w:p>
    <w:p w14:paraId="7D347D29">
      <w:pPr>
        <w:spacing w:after="0" w:line="240" w:lineRule="auto"/>
        <w:ind w:firstLine="420"/>
        <w:rPr>
          <w:rFonts w:cs="Times New Roman"/>
        </w:rPr>
      </w:pPr>
      <w:r>
        <w:rPr>
          <w:rFonts w:eastAsia="SimSun" w:cs="Times New Roman"/>
          <w:color w:val="000000"/>
          <w:lang w:val="en-US" w:bidi="ar"/>
        </w:rPr>
        <w:t xml:space="preserve">Задачи: </w:t>
      </w:r>
    </w:p>
    <w:p w14:paraId="7799338C">
      <w:pPr>
        <w:numPr>
          <w:ilvl w:val="0"/>
          <w:numId w:val="2"/>
        </w:numPr>
        <w:spacing w:after="0" w:line="240" w:lineRule="auto"/>
        <w:rPr>
          <w:rFonts w:cs="Times New Roman"/>
        </w:rPr>
      </w:pPr>
      <w:r>
        <w:rPr>
          <w:rFonts w:eastAsia="SimSun" w:cs="Times New Roman"/>
          <w:color w:val="000000"/>
          <w:lang w:bidi="ar"/>
        </w:rPr>
        <w:t xml:space="preserve">способствовать воспитанию целостной личности, сочетающей в себе нравственные, </w:t>
      </w:r>
    </w:p>
    <w:p w14:paraId="1A2FF2F8">
      <w:pPr>
        <w:spacing w:after="0" w:line="240" w:lineRule="auto"/>
        <w:ind w:firstLine="420"/>
        <w:rPr>
          <w:rFonts w:cs="Times New Roman"/>
        </w:rPr>
      </w:pPr>
      <w:r>
        <w:rPr>
          <w:rFonts w:eastAsia="SimSun" w:cs="Times New Roman"/>
          <w:color w:val="000000"/>
          <w:lang w:bidi="ar"/>
        </w:rPr>
        <w:t xml:space="preserve">моральные, гражданские, патриотические и многокультурные качества. </w:t>
      </w:r>
    </w:p>
    <w:p w14:paraId="1166423C">
      <w:pPr>
        <w:numPr>
          <w:ilvl w:val="0"/>
          <w:numId w:val="2"/>
        </w:numPr>
        <w:spacing w:after="0" w:line="240" w:lineRule="auto"/>
        <w:rPr>
          <w:rFonts w:cs="Times New Roman"/>
        </w:rPr>
      </w:pPr>
      <w:r>
        <w:rPr>
          <w:rFonts w:eastAsia="SimSun" w:cs="Times New Roman"/>
          <w:color w:val="000000"/>
          <w:lang w:bidi="ar"/>
        </w:rPr>
        <w:t xml:space="preserve">создать условия для формирования у участников Программы активной жизненной </w:t>
      </w:r>
    </w:p>
    <w:p w14:paraId="34A7AB83">
      <w:pPr>
        <w:spacing w:after="0" w:line="240" w:lineRule="auto"/>
        <w:ind w:firstLine="420"/>
        <w:rPr>
          <w:rFonts w:cs="Times New Roman"/>
        </w:rPr>
      </w:pPr>
      <w:r>
        <w:rPr>
          <w:rFonts w:eastAsia="SimSun" w:cs="Times New Roman"/>
          <w:color w:val="000000"/>
          <w:lang w:bidi="ar"/>
        </w:rPr>
        <w:t xml:space="preserve">позиции через участие в событиях смены; </w:t>
      </w:r>
    </w:p>
    <w:p w14:paraId="3875D228">
      <w:pPr>
        <w:numPr>
          <w:ilvl w:val="0"/>
          <w:numId w:val="2"/>
        </w:numPr>
        <w:spacing w:after="0" w:line="240" w:lineRule="auto"/>
        <w:rPr>
          <w:rFonts w:cs="Times New Roman"/>
        </w:rPr>
      </w:pPr>
      <w:r>
        <w:rPr>
          <w:rFonts w:eastAsia="SimSun" w:cs="Times New Roman"/>
          <w:color w:val="000000"/>
          <w:lang w:bidi="ar"/>
        </w:rPr>
        <w:t xml:space="preserve">создать оптимальные условия для укрепления физического, психического здоровья </w:t>
      </w:r>
    </w:p>
    <w:p w14:paraId="76F04033">
      <w:pPr>
        <w:spacing w:after="0" w:line="240" w:lineRule="auto"/>
        <w:ind w:firstLine="420"/>
        <w:rPr>
          <w:rFonts w:cs="Times New Roman"/>
        </w:rPr>
      </w:pPr>
      <w:r>
        <w:rPr>
          <w:rFonts w:eastAsia="SimSun" w:cs="Times New Roman"/>
          <w:color w:val="000000"/>
          <w:lang w:bidi="ar"/>
        </w:rPr>
        <w:t xml:space="preserve">детей, через включение в спортивно-оздоровительную деятельность; </w:t>
      </w:r>
    </w:p>
    <w:p w14:paraId="5A2EE95E">
      <w:pPr>
        <w:numPr>
          <w:ilvl w:val="0"/>
          <w:numId w:val="2"/>
        </w:numPr>
        <w:spacing w:after="0" w:line="240" w:lineRule="auto"/>
        <w:rPr>
          <w:rFonts w:cs="Times New Roman"/>
        </w:rPr>
      </w:pPr>
      <w:r>
        <w:rPr>
          <w:rFonts w:eastAsia="SimSun" w:cs="Times New Roman"/>
          <w:color w:val="000000"/>
          <w:lang w:bidi="ar"/>
        </w:rPr>
        <w:t xml:space="preserve">организовать в лагере мероприятия «Движение первых»; </w:t>
      </w:r>
    </w:p>
    <w:p w14:paraId="40633F24">
      <w:pPr>
        <w:numPr>
          <w:ilvl w:val="0"/>
          <w:numId w:val="2"/>
        </w:numPr>
        <w:spacing w:after="0" w:line="240" w:lineRule="auto"/>
        <w:rPr>
          <w:rFonts w:cs="Times New Roman"/>
        </w:rPr>
      </w:pPr>
      <w:r>
        <w:rPr>
          <w:rFonts w:eastAsia="SimSun" w:cs="Times New Roman"/>
          <w:color w:val="000000"/>
          <w:lang w:bidi="ar"/>
        </w:rPr>
        <w:t>обеспечить безопасное пребывание детей в лагере.</w:t>
      </w:r>
    </w:p>
    <w:p w14:paraId="2AF2D842">
      <w:pPr>
        <w:spacing w:after="0" w:line="240" w:lineRule="auto"/>
        <w:rPr>
          <w:rFonts w:eastAsia="Helvetica" w:cs="Times New Roman"/>
          <w:color w:val="1A1A1A"/>
          <w:shd w:val="clear" w:color="auto" w:fill="FFFFFF"/>
          <w:lang w:bidi="ar"/>
        </w:rPr>
      </w:pPr>
    </w:p>
    <w:p w14:paraId="4C68752C">
      <w:pPr>
        <w:spacing w:after="0" w:line="240" w:lineRule="auto"/>
        <w:ind w:firstLine="420"/>
        <w:rPr>
          <w:rFonts w:cs="Times New Roman"/>
        </w:rPr>
      </w:pPr>
      <w:r>
        <w:rPr>
          <w:rFonts w:eastAsia="SimSun" w:cs="Times New Roman"/>
          <w:color w:val="000000"/>
          <w:lang w:bidi="ar"/>
        </w:rPr>
        <w:t xml:space="preserve">При реализации цели Программы следует учитывать возрастные группы детей: </w:t>
      </w:r>
    </w:p>
    <w:p w14:paraId="54C8AAB5">
      <w:pPr>
        <w:spacing w:after="0" w:line="240" w:lineRule="auto"/>
        <w:rPr>
          <w:rFonts w:cs="Times New Roman"/>
        </w:rPr>
      </w:pPr>
      <w:r>
        <w:rPr>
          <w:rFonts w:eastAsia="SimSun" w:cs="Times New Roman"/>
          <w:color w:val="000000"/>
          <w:lang w:bidi="ar"/>
        </w:rPr>
        <w:t xml:space="preserve">7 – 10 лет – дети младшего школьного возраста; </w:t>
      </w:r>
    </w:p>
    <w:p w14:paraId="6B123BEE">
      <w:pPr>
        <w:spacing w:after="0" w:line="240" w:lineRule="auto"/>
        <w:rPr>
          <w:rFonts w:cs="Times New Roman"/>
        </w:rPr>
      </w:pPr>
      <w:r>
        <w:rPr>
          <w:rFonts w:eastAsia="SimSun" w:cs="Times New Roman"/>
          <w:color w:val="000000"/>
          <w:lang w:bidi="ar"/>
        </w:rPr>
        <w:t>11 – 13 лет – дети среднего школьного возраста.</w:t>
      </w:r>
    </w:p>
    <w:p w14:paraId="49B87E5D">
      <w:pPr>
        <w:spacing w:after="0" w:line="240" w:lineRule="auto"/>
        <w:ind w:firstLine="420"/>
        <w:rPr>
          <w:rFonts w:cs="Times New Roman"/>
        </w:rPr>
      </w:pPr>
      <w:r>
        <w:rPr>
          <w:rFonts w:eastAsia="SimSun" w:cs="Times New Roman"/>
          <w:color w:val="000000"/>
          <w:lang w:bidi="ar"/>
        </w:rPr>
        <w:t xml:space="preserve">Конкретизация цели воспитательной работы применительно к возрастным </w:t>
      </w:r>
    </w:p>
    <w:p w14:paraId="404856B4">
      <w:pPr>
        <w:spacing w:after="0" w:line="240" w:lineRule="auto"/>
        <w:rPr>
          <w:rFonts w:cs="Times New Roman"/>
        </w:rPr>
      </w:pPr>
      <w:r>
        <w:rPr>
          <w:rFonts w:eastAsia="SimSun" w:cs="Times New Roman"/>
          <w:color w:val="000000"/>
          <w:lang w:bidi="ar"/>
        </w:rPr>
        <w:t xml:space="preserve">особенностям детей позволяет выделить в ней следующие целевые приоритеты: </w:t>
      </w:r>
    </w:p>
    <w:p w14:paraId="31FFAF2E">
      <w:pPr>
        <w:numPr>
          <w:ilvl w:val="0"/>
          <w:numId w:val="3"/>
        </w:numPr>
        <w:spacing w:after="0" w:line="240" w:lineRule="auto"/>
        <w:rPr>
          <w:rFonts w:cs="Times New Roman"/>
        </w:rPr>
      </w:pPr>
      <w:r>
        <w:rPr>
          <w:rFonts w:eastAsia="SimSun" w:cs="Times New Roman"/>
          <w:color w:val="000000"/>
          <w:lang w:bidi="ar"/>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 </w:t>
      </w:r>
    </w:p>
    <w:p w14:paraId="0E0ADE44">
      <w:pPr>
        <w:spacing w:after="0" w:line="240" w:lineRule="auto"/>
        <w:ind w:firstLine="420"/>
        <w:rPr>
          <w:rFonts w:cs="Times New Roman"/>
        </w:rPr>
      </w:pPr>
      <w:r>
        <w:rPr>
          <w:rFonts w:eastAsia="SimSun" w:cs="Times New Roman"/>
          <w:color w:val="000000"/>
          <w:lang w:bidi="ar"/>
        </w:rPr>
        <w:t xml:space="preserve">В воспитании детей среднего школьного возраста целевым приоритетом является создание условий для развития социально значимых и ценностных отношений. </w:t>
      </w:r>
    </w:p>
    <w:p w14:paraId="457A73BF">
      <w:pPr>
        <w:spacing w:after="0" w:line="240" w:lineRule="auto"/>
        <w:rPr>
          <w:rFonts w:eastAsia="SimSun" w:cs="Times New Roman"/>
          <w:color w:val="000000"/>
          <w:lang w:bidi="ar"/>
        </w:rPr>
      </w:pPr>
      <w:r>
        <w:rPr>
          <w:rFonts w:eastAsia="SimSun" w:cs="Times New Roman"/>
          <w:color w:val="000000"/>
          <w:lang w:bidi="ar"/>
        </w:rPr>
        <w:t>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уважение к традициям и культурным ценностям, развивает способность к социальной активности и навыки взаимодействия с окружающими.</w:t>
      </w:r>
    </w:p>
    <w:p w14:paraId="31CF1055">
      <w:pPr>
        <w:spacing w:after="0" w:line="240" w:lineRule="auto"/>
        <w:ind w:firstLine="420"/>
        <w:rPr>
          <w:rFonts w:eastAsia="Helvetica" w:cs="Times New Roman"/>
          <w:color w:val="1A1A1A"/>
        </w:rPr>
      </w:pPr>
      <w:r>
        <w:rPr>
          <w:rFonts w:eastAsia="Helvetica" w:cs="Times New Roman"/>
          <w:color w:val="1A1A1A"/>
          <w:shd w:val="clear" w:color="auto" w:fill="FFFFFF"/>
          <w:lang w:bidi="ar"/>
        </w:rPr>
        <w:t>Достижение цели Программы и решение задач воспитательной работы</w:t>
      </w:r>
    </w:p>
    <w:p w14:paraId="08F8750F">
      <w:pPr>
        <w:spacing w:after="0" w:line="240" w:lineRule="auto"/>
        <w:rPr>
          <w:rFonts w:eastAsia="Helvetica" w:cs="Times New Roman"/>
          <w:color w:val="1A1A1A"/>
        </w:rPr>
      </w:pPr>
      <w:r>
        <w:rPr>
          <w:rFonts w:eastAsia="Helvetica" w:cs="Times New Roman"/>
          <w:color w:val="1A1A1A"/>
          <w:shd w:val="clear" w:color="auto" w:fill="FFFFFF"/>
          <w:lang w:bidi="ar"/>
        </w:rPr>
        <w:t>осуществляется в рамках всех направлений деятельности организации отдыха детей и их оздоровления.</w:t>
      </w:r>
    </w:p>
    <w:p w14:paraId="14EABA40">
      <w:pPr>
        <w:spacing w:after="0" w:line="240" w:lineRule="auto"/>
        <w:ind w:firstLine="420"/>
        <w:rPr>
          <w:rFonts w:eastAsia="Helvetica" w:cs="Times New Roman"/>
          <w:color w:val="1A1A1A"/>
        </w:rPr>
      </w:pPr>
      <w:r>
        <w:rPr>
          <w:rFonts w:eastAsia="Helvetica" w:cs="Times New Roman"/>
          <w:color w:val="1A1A1A"/>
          <w:shd w:val="clear" w:color="auto" w:fill="FFFFFF"/>
          <w:lang w:bidi="ar"/>
        </w:rPr>
        <w:t>Содержание, виды и формы воспитательной работы представлены в</w:t>
      </w:r>
    </w:p>
    <w:p w14:paraId="32DCFC63">
      <w:pPr>
        <w:spacing w:after="0" w:line="240" w:lineRule="auto"/>
        <w:rPr>
          <w:rFonts w:eastAsia="Helvetica" w:cs="Times New Roman"/>
          <w:color w:val="1A1A1A"/>
        </w:rPr>
      </w:pPr>
      <w:r>
        <w:rPr>
          <w:rFonts w:eastAsia="Helvetica" w:cs="Times New Roman"/>
          <w:color w:val="1A1A1A"/>
          <w:shd w:val="clear" w:color="auto" w:fill="FFFFFF"/>
          <w:lang w:bidi="ar"/>
        </w:rPr>
        <w:t>соответствующих блоках и модулях.</w:t>
      </w:r>
    </w:p>
    <w:p w14:paraId="117C37C0">
      <w:pPr>
        <w:spacing w:after="0" w:line="240" w:lineRule="auto"/>
        <w:ind w:firstLine="420"/>
        <w:rPr>
          <w:rFonts w:eastAsia="Helvetica" w:cs="Times New Roman"/>
          <w:color w:val="1A1A1A"/>
        </w:rPr>
      </w:pPr>
      <w:r>
        <w:rPr>
          <w:rFonts w:eastAsia="Helvetica" w:cs="Times New Roman"/>
          <w:color w:val="1A1A1A"/>
          <w:shd w:val="clear" w:color="auto" w:fill="FFFFFF"/>
          <w:lang w:bidi="ar"/>
        </w:rPr>
        <w:t>К инвариантным (обязательным) блокам, содержание которых необходимо</w:t>
      </w:r>
    </w:p>
    <w:p w14:paraId="0B28F43D">
      <w:pPr>
        <w:spacing w:after="0" w:line="240" w:lineRule="auto"/>
        <w:rPr>
          <w:rFonts w:eastAsia="Helvetica" w:cs="Times New Roman"/>
          <w:color w:val="1A1A1A"/>
        </w:rPr>
      </w:pPr>
      <w:r>
        <w:rPr>
          <w:rFonts w:eastAsia="Helvetica" w:cs="Times New Roman"/>
          <w:color w:val="1A1A1A"/>
          <w:shd w:val="clear" w:color="auto" w:fill="FFFFFF"/>
          <w:lang w:bidi="ar"/>
        </w:rPr>
        <w:t>включать в Программу воспитательной работы каждой организации отдыха детей и их</w:t>
      </w:r>
    </w:p>
    <w:p w14:paraId="0BEADC71">
      <w:pPr>
        <w:spacing w:after="0" w:line="240" w:lineRule="auto"/>
        <w:rPr>
          <w:rFonts w:eastAsia="Helvetica" w:cs="Times New Roman"/>
          <w:color w:val="1A1A1A"/>
        </w:rPr>
      </w:pPr>
      <w:r>
        <w:rPr>
          <w:rFonts w:eastAsia="Helvetica" w:cs="Times New Roman"/>
          <w:color w:val="1A1A1A"/>
          <w:shd w:val="clear" w:color="auto" w:fill="FFFFFF"/>
          <w:lang w:val="en-US" w:bidi="ar"/>
        </w:rPr>
        <w:t>оздоровления относятся:</w:t>
      </w:r>
    </w:p>
    <w:p w14:paraId="1FE6F867">
      <w:pPr>
        <w:numPr>
          <w:ilvl w:val="0"/>
          <w:numId w:val="4"/>
        </w:numPr>
        <w:spacing w:after="0" w:line="240" w:lineRule="auto"/>
        <w:rPr>
          <w:rFonts w:eastAsia="Helvetica" w:cs="Times New Roman"/>
          <w:color w:val="1A1A1A"/>
        </w:rPr>
      </w:pPr>
      <w:r>
        <w:rPr>
          <w:rFonts w:eastAsia="Helvetica" w:cs="Times New Roman"/>
          <w:color w:val="1A1A1A"/>
          <w:shd w:val="clear" w:color="auto" w:fill="FFFFFF"/>
          <w:lang w:val="en-US" w:bidi="ar"/>
        </w:rPr>
        <w:t>блок «Мир»;</w:t>
      </w:r>
    </w:p>
    <w:p w14:paraId="6149B519">
      <w:pPr>
        <w:numPr>
          <w:ilvl w:val="0"/>
          <w:numId w:val="4"/>
        </w:numPr>
        <w:spacing w:after="0" w:line="240" w:lineRule="auto"/>
        <w:rPr>
          <w:rFonts w:eastAsia="Helvetica" w:cs="Times New Roman"/>
          <w:color w:val="1A1A1A"/>
        </w:rPr>
      </w:pPr>
      <w:r>
        <w:rPr>
          <w:rFonts w:eastAsia="Helvetica" w:cs="Times New Roman"/>
          <w:color w:val="1A1A1A"/>
          <w:shd w:val="clear" w:color="auto" w:fill="FFFFFF"/>
          <w:lang w:val="en-US" w:bidi="ar"/>
        </w:rPr>
        <w:t>блок «Россия»;</w:t>
      </w:r>
    </w:p>
    <w:p w14:paraId="35931A17">
      <w:pPr>
        <w:numPr>
          <w:ilvl w:val="0"/>
          <w:numId w:val="4"/>
        </w:numPr>
        <w:spacing w:after="0" w:line="240" w:lineRule="auto"/>
        <w:rPr>
          <w:rFonts w:eastAsia="Helvetica" w:cs="Times New Roman"/>
          <w:color w:val="1A1A1A"/>
        </w:rPr>
      </w:pPr>
      <w:r>
        <w:rPr>
          <w:rFonts w:eastAsia="Helvetica" w:cs="Times New Roman"/>
          <w:color w:val="1A1A1A"/>
          <w:shd w:val="clear" w:color="auto" w:fill="FFFFFF"/>
          <w:lang w:val="en-US" w:bidi="ar"/>
        </w:rPr>
        <w:t>блок «Человек».</w:t>
      </w:r>
    </w:p>
    <w:p w14:paraId="601CE96F">
      <w:pPr>
        <w:spacing w:after="0" w:line="240" w:lineRule="auto"/>
        <w:rPr>
          <w:rFonts w:eastAsia="SimSun" w:cs="Times New Roman"/>
          <w:color w:val="000000"/>
          <w:lang w:val="en-US" w:bidi="ar"/>
        </w:rPr>
      </w:pPr>
    </w:p>
    <w:p w14:paraId="5A5BA449">
      <w:pPr>
        <w:spacing w:after="0" w:line="240" w:lineRule="auto"/>
        <w:jc w:val="center"/>
        <w:rPr>
          <w:rFonts w:eastAsia="SimSun" w:cs="Times New Roman"/>
          <w:b/>
          <w:bCs/>
          <w:color w:val="000000"/>
          <w:lang w:val="en-US" w:bidi="ar"/>
        </w:rPr>
      </w:pPr>
      <w:r>
        <w:rPr>
          <w:rFonts w:eastAsia="SimSun" w:cs="Times New Roman"/>
          <w:b/>
          <w:bCs/>
          <w:color w:val="000000"/>
          <w:lang w:val="en-US" w:bidi="ar"/>
        </w:rPr>
        <w:t>III. Содержательный раздел</w:t>
      </w:r>
    </w:p>
    <w:p w14:paraId="3D56D2DC">
      <w:pPr>
        <w:spacing w:after="0" w:line="240" w:lineRule="auto"/>
        <w:rPr>
          <w:rFonts w:cs="Times New Roman"/>
        </w:rPr>
      </w:pPr>
      <w:r>
        <w:rPr>
          <w:rFonts w:eastAsia="SimSun" w:cs="Times New Roman"/>
          <w:b/>
          <w:bCs/>
          <w:color w:val="000000"/>
          <w:lang w:val="en-US" w:bidi="ar"/>
        </w:rPr>
        <w:t xml:space="preserve"> </w:t>
      </w:r>
    </w:p>
    <w:p w14:paraId="1DF0F1D7">
      <w:pPr>
        <w:spacing w:after="0" w:line="240" w:lineRule="auto"/>
        <w:rPr>
          <w:rFonts w:cs="Times New Roman"/>
        </w:rPr>
      </w:pPr>
      <w:r>
        <w:rPr>
          <w:rFonts w:eastAsia="SimSun" w:cs="Times New Roman"/>
          <w:color w:val="000000"/>
          <w:lang w:bidi="ar"/>
        </w:rPr>
        <w:t xml:space="preserve">В основу каждого направления воспитательной работы в лагере дневного </w:t>
      </w:r>
    </w:p>
    <w:p w14:paraId="00CF5A17">
      <w:pPr>
        <w:spacing w:after="0" w:line="240" w:lineRule="auto"/>
        <w:rPr>
          <w:rFonts w:cs="Times New Roman"/>
        </w:rPr>
      </w:pPr>
      <w:r>
        <w:rPr>
          <w:rFonts w:eastAsia="SimSun" w:cs="Times New Roman"/>
          <w:color w:val="000000"/>
          <w:lang w:bidi="ar"/>
        </w:rPr>
        <w:t xml:space="preserve">пребывания «Новое поколение» заложены базовые ценности, которые способствуют всестороннему развитию личности и успешной социализации в современных условиях. </w:t>
      </w:r>
    </w:p>
    <w:p w14:paraId="53CCFD46">
      <w:pPr>
        <w:spacing w:after="0" w:line="240" w:lineRule="auto"/>
        <w:rPr>
          <w:rFonts w:eastAsia="SimSun" w:cs="Times New Roman"/>
          <w:color w:val="000000"/>
          <w:lang w:bidi="ar"/>
        </w:rPr>
      </w:pPr>
      <w:r>
        <w:rPr>
          <w:rFonts w:eastAsia="SimSun" w:cs="Times New Roman"/>
          <w:color w:val="000000"/>
          <w:lang w:bidi="ar"/>
        </w:rPr>
        <w:t>Основные направления воспитательной работы включают в себя:</w:t>
      </w:r>
    </w:p>
    <w:p w14:paraId="327D2D68">
      <w:pPr>
        <w:numPr>
          <w:ilvl w:val="0"/>
          <w:numId w:val="5"/>
        </w:numPr>
        <w:spacing w:after="0" w:line="240" w:lineRule="auto"/>
        <w:rPr>
          <w:rFonts w:cs="Times New Roman"/>
        </w:rPr>
      </w:pPr>
      <w:r>
        <w:rPr>
          <w:rFonts w:eastAsia="SimSun" w:cs="Times New Roman"/>
          <w:color w:val="000000"/>
          <w:lang w:bidi="ar"/>
        </w:rPr>
        <w:t xml:space="preserve">гражданское воспитание: формирование российской гражданской идентичности, принадлежности к общности граждан РФ,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РФ; </w:t>
      </w:r>
    </w:p>
    <w:p w14:paraId="27C4635A">
      <w:pPr>
        <w:numPr>
          <w:ilvl w:val="0"/>
          <w:numId w:val="5"/>
        </w:numPr>
        <w:spacing w:after="0" w:line="240" w:lineRule="auto"/>
        <w:rPr>
          <w:rFonts w:cs="Times New Roman"/>
        </w:rPr>
      </w:pPr>
      <w:r>
        <w:rPr>
          <w:rFonts w:eastAsia="SimSun" w:cs="Times New Roman"/>
          <w:color w:val="000000"/>
          <w:lang w:bidi="ar"/>
        </w:rPr>
        <w:t xml:space="preserve">патриотическое воспитание: воспитание любви к своему народу и уважения к </w:t>
      </w:r>
    </w:p>
    <w:p w14:paraId="2350FBB7">
      <w:pPr>
        <w:spacing w:after="0" w:line="240" w:lineRule="auto"/>
        <w:ind w:firstLine="420"/>
        <w:rPr>
          <w:rFonts w:cs="Times New Roman"/>
        </w:rPr>
      </w:pPr>
      <w:r>
        <w:rPr>
          <w:rFonts w:eastAsia="SimSun" w:cs="Times New Roman"/>
          <w:color w:val="000000"/>
          <w:lang w:bidi="ar"/>
        </w:rPr>
        <w:t xml:space="preserve">другим народам России, формирование общероссийской культурной идентичности; </w:t>
      </w:r>
    </w:p>
    <w:p w14:paraId="21F87E2E">
      <w:pPr>
        <w:numPr>
          <w:ilvl w:val="0"/>
          <w:numId w:val="5"/>
        </w:numPr>
        <w:spacing w:after="0" w:line="240" w:lineRule="auto"/>
        <w:rPr>
          <w:rFonts w:cs="Times New Roman"/>
        </w:rPr>
      </w:pPr>
      <w:r>
        <w:rPr>
          <w:rFonts w:eastAsia="SimSun" w:cs="Times New Roman"/>
          <w:color w:val="000000"/>
          <w:lang w:bidi="ar"/>
        </w:rPr>
        <w:t xml:space="preserve">духовно-нравственное воспитание: воспитание обучающихся на основе духовно- </w:t>
      </w:r>
    </w:p>
    <w:p w14:paraId="1B819837">
      <w:pPr>
        <w:spacing w:after="0" w:line="240" w:lineRule="auto"/>
        <w:ind w:firstLine="420"/>
        <w:rPr>
          <w:rFonts w:eastAsia="SimSun" w:cs="Times New Roman"/>
          <w:color w:val="000000"/>
          <w:lang w:bidi="ar"/>
        </w:rPr>
      </w:pPr>
      <w:r>
        <w:rPr>
          <w:rFonts w:eastAsia="SimSun" w:cs="Times New Roman"/>
          <w:color w:val="000000"/>
          <w:lang w:bidi="ar"/>
        </w:rPr>
        <w:t xml:space="preserve">нравственной культуры народов России, традиционных религий народов России, </w:t>
      </w:r>
      <w:r>
        <w:rPr>
          <w:rFonts w:eastAsia="SimSun" w:cs="Times New Roman"/>
          <w:color w:val="000000"/>
          <w:lang w:bidi="ar"/>
        </w:rPr>
        <w:tab/>
      </w:r>
      <w:r>
        <w:rPr>
          <w:rFonts w:eastAsia="SimSun" w:cs="Times New Roman"/>
          <w:color w:val="000000"/>
          <w:lang w:bidi="ar"/>
        </w:rPr>
        <w:t>формирование традиционных российских семейных ценностей;</w:t>
      </w:r>
    </w:p>
    <w:p w14:paraId="15E72877">
      <w:pPr>
        <w:numPr>
          <w:ilvl w:val="0"/>
          <w:numId w:val="5"/>
        </w:numPr>
        <w:spacing w:after="0" w:line="240" w:lineRule="auto"/>
        <w:rPr>
          <w:rFonts w:cs="Times New Roman"/>
        </w:rPr>
      </w:pPr>
      <w:r>
        <w:rPr>
          <w:rFonts w:eastAsia="SimSun" w:cs="Times New Roman"/>
          <w:color w:val="000000"/>
          <w:lang w:bidi="ar"/>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10FD1CFE">
      <w:pPr>
        <w:numPr>
          <w:ilvl w:val="0"/>
          <w:numId w:val="5"/>
        </w:numPr>
        <w:spacing w:after="0" w:line="240" w:lineRule="auto"/>
        <w:rPr>
          <w:rFonts w:cs="Times New Roman"/>
        </w:rPr>
      </w:pPr>
      <w:r>
        <w:rPr>
          <w:rFonts w:eastAsia="SimSun" w:cs="Times New Roman"/>
          <w:color w:val="000000"/>
          <w:lang w:bidi="ar"/>
        </w:rPr>
        <w:t>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09B2C231">
      <w:pPr>
        <w:numPr>
          <w:ilvl w:val="0"/>
          <w:numId w:val="5"/>
        </w:numPr>
        <w:spacing w:after="0" w:line="240" w:lineRule="auto"/>
        <w:rPr>
          <w:rFonts w:eastAsia="SimSun" w:cs="Times New Roman"/>
          <w:color w:val="000000"/>
          <w:lang w:bidi="ar"/>
        </w:rPr>
      </w:pPr>
      <w:r>
        <w:rPr>
          <w:rFonts w:eastAsia="SimSun" w:cs="Times New Roman"/>
          <w:color w:val="000000"/>
          <w:lang w:bidi="ar"/>
        </w:rPr>
        <w:t xml:space="preserve">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природе, социальной среде, чрезвычайных ситуациях; </w:t>
      </w:r>
    </w:p>
    <w:p w14:paraId="17A07B69">
      <w:pPr>
        <w:numPr>
          <w:ilvl w:val="0"/>
          <w:numId w:val="5"/>
        </w:numPr>
        <w:spacing w:after="0" w:line="240" w:lineRule="auto"/>
        <w:rPr>
          <w:rFonts w:cs="Times New Roman"/>
        </w:rPr>
      </w:pPr>
      <w:r>
        <w:rPr>
          <w:rFonts w:eastAsia="SimSun" w:cs="Times New Roman"/>
          <w:color w:val="000000"/>
          <w:lang w:bidi="ar"/>
        </w:rPr>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14:paraId="764D9D06">
      <w:pPr>
        <w:numPr>
          <w:ilvl w:val="0"/>
          <w:numId w:val="5"/>
        </w:numPr>
        <w:spacing w:after="0" w:line="240" w:lineRule="auto"/>
        <w:rPr>
          <w:rFonts w:cs="Times New Roman"/>
        </w:rPr>
      </w:pPr>
      <w:r>
        <w:rPr>
          <w:rFonts w:eastAsia="SimSun" w:cs="Times New Roman"/>
          <w:color w:val="000000"/>
          <w:lang w:bidi="ar"/>
        </w:rPr>
        <w:t xml:space="preserve">познавательное направление воспитания: стремление к познанию себя и других </w:t>
      </w:r>
    </w:p>
    <w:p w14:paraId="7C180992">
      <w:pPr>
        <w:spacing w:after="0" w:line="240" w:lineRule="auto"/>
        <w:rPr>
          <w:rFonts w:cs="Times New Roman"/>
        </w:rPr>
      </w:pPr>
      <w:r>
        <w:rPr>
          <w:rFonts w:eastAsia="SimSun" w:cs="Times New Roman"/>
          <w:color w:val="000000"/>
          <w:lang w:bidi="ar"/>
        </w:rPr>
        <w:t xml:space="preserve">людей, природы и общества, к знаниям, образованию с учетом личностных интересов и </w:t>
      </w:r>
    </w:p>
    <w:p w14:paraId="03CD405F">
      <w:pPr>
        <w:spacing w:after="0" w:line="240" w:lineRule="auto"/>
        <w:rPr>
          <w:rFonts w:eastAsia="SimSun" w:cs="Times New Roman"/>
          <w:color w:val="000000"/>
          <w:lang w:bidi="ar"/>
        </w:rPr>
      </w:pPr>
      <w:r>
        <w:rPr>
          <w:rFonts w:eastAsia="SimSun" w:cs="Times New Roman"/>
          <w:color w:val="000000"/>
          <w:lang w:bidi="ar"/>
        </w:rPr>
        <w:t>общественных потребностей.</w:t>
      </w:r>
    </w:p>
    <w:p w14:paraId="4A96DD30">
      <w:pPr>
        <w:spacing w:after="0" w:line="240" w:lineRule="auto"/>
        <w:rPr>
          <w:rFonts w:eastAsia="SimSun" w:cs="Times New Roman"/>
          <w:color w:val="000000"/>
          <w:lang w:bidi="ar"/>
        </w:rPr>
      </w:pPr>
    </w:p>
    <w:p w14:paraId="49B3A6B3">
      <w:pPr>
        <w:spacing w:after="0" w:line="240" w:lineRule="auto"/>
        <w:rPr>
          <w:rFonts w:eastAsia="SimSun" w:cs="Times New Roman"/>
          <w:b/>
          <w:bCs/>
          <w:color w:val="000000"/>
          <w:lang w:bidi="ar"/>
        </w:rPr>
      </w:pPr>
      <w:r>
        <w:rPr>
          <w:rFonts w:eastAsia="SimSun" w:cs="Times New Roman"/>
          <w:b/>
          <w:bCs/>
          <w:color w:val="000000"/>
          <w:lang w:bidi="ar"/>
        </w:rPr>
        <w:t>Блок «Мир»</w:t>
      </w:r>
    </w:p>
    <w:p w14:paraId="2EA81784">
      <w:pPr>
        <w:spacing w:after="0" w:line="240" w:lineRule="auto"/>
        <w:rPr>
          <w:rFonts w:cs="Times New Roman"/>
        </w:rPr>
      </w:pPr>
      <w:r>
        <w:rPr>
          <w:rFonts w:eastAsia="SimSun" w:cs="Times New Roman"/>
          <w:color w:val="000000"/>
          <w:lang w:bidi="ar"/>
        </w:rPr>
        <w:t xml:space="preserve">В общем блоке реализации содержания </w:t>
      </w:r>
      <w:r>
        <w:rPr>
          <w:rFonts w:eastAsia="SimSun" w:cs="Times New Roman"/>
          <w:b/>
          <w:bCs/>
          <w:color w:val="000000"/>
          <w:lang w:bidi="ar"/>
        </w:rPr>
        <w:t>«</w:t>
      </w:r>
      <w:r>
        <w:rPr>
          <w:rFonts w:eastAsia="SimSun" w:cs="Times New Roman"/>
          <w:color w:val="000000"/>
          <w:lang w:bidi="ar"/>
        </w:rPr>
        <w:t>Мир</w:t>
      </w:r>
      <w:r>
        <w:rPr>
          <w:rFonts w:eastAsia="SimSun" w:cs="Times New Roman"/>
          <w:b/>
          <w:bCs/>
          <w:color w:val="000000"/>
          <w:lang w:bidi="ar"/>
        </w:rPr>
        <w:t xml:space="preserve">» </w:t>
      </w:r>
      <w:r>
        <w:rPr>
          <w:rFonts w:eastAsia="SimSun" w:cs="Times New Roman"/>
          <w:color w:val="000000"/>
          <w:lang w:bidi="ar"/>
        </w:rPr>
        <w:t xml:space="preserve">в ШОЛ «Новое поколение» учитываются такие категории, как мировая культура, знакомство с достижениями науки с античных времён до наших дней, вклад российских учёных и деятелей культуры в мировые культуру и науку; знакомство с духовными ценностями человечества. </w:t>
      </w:r>
    </w:p>
    <w:p w14:paraId="6F35B673">
      <w:pPr>
        <w:spacing w:after="0" w:line="240" w:lineRule="auto"/>
        <w:rPr>
          <w:rFonts w:cs="Times New Roman"/>
        </w:rPr>
      </w:pPr>
      <w:r>
        <w:rPr>
          <w:rFonts w:eastAsia="SimSun" w:cs="Times New Roman"/>
          <w:color w:val="000000"/>
          <w:lang w:bidi="ar"/>
        </w:rPr>
        <w:t xml:space="preserve">Содержание блока «Мир» реализуется в следующих формах: </w:t>
      </w:r>
    </w:p>
    <w:p w14:paraId="1EFE7B3B">
      <w:pPr>
        <w:numPr>
          <w:ilvl w:val="0"/>
          <w:numId w:val="5"/>
        </w:numPr>
        <w:spacing w:after="0" w:line="240" w:lineRule="auto"/>
        <w:rPr>
          <w:rFonts w:cs="Times New Roman"/>
        </w:rPr>
      </w:pPr>
      <w:r>
        <w:rPr>
          <w:rFonts w:eastAsia="SimSun" w:cs="Times New Roman"/>
          <w:color w:val="000000"/>
          <w:lang w:bidi="ar"/>
        </w:rPr>
        <w:t xml:space="preserve">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14:paraId="1AFF4EDE">
      <w:pPr>
        <w:numPr>
          <w:ilvl w:val="0"/>
          <w:numId w:val="5"/>
        </w:numPr>
        <w:spacing w:after="0" w:line="240" w:lineRule="auto"/>
        <w:rPr>
          <w:rFonts w:cs="Times New Roman"/>
        </w:rPr>
      </w:pPr>
      <w:r>
        <w:rPr>
          <w:rFonts w:eastAsia="SimSun" w:cs="Times New Roman"/>
          <w:color w:val="000000"/>
          <w:lang w:bidi="ar"/>
        </w:rPr>
        <w:t xml:space="preserve">игровые форматы, направленные на знакомство с мировым и общероссийским культурным наследием литературы, музыки, изобразительного искусства, архитектуры, театра, балета, кинематографа, мультипликации; </w:t>
      </w:r>
    </w:p>
    <w:p w14:paraId="6F7D5D07">
      <w:pPr>
        <w:numPr>
          <w:ilvl w:val="0"/>
          <w:numId w:val="5"/>
        </w:numPr>
        <w:spacing w:after="0" w:line="240" w:lineRule="auto"/>
        <w:rPr>
          <w:rFonts w:cs="Times New Roman"/>
        </w:rPr>
      </w:pPr>
      <w:r>
        <w:rPr>
          <w:rFonts w:eastAsia="SimSun" w:cs="Times New Roman"/>
          <w:color w:val="000000"/>
          <w:lang w:bidi="ar"/>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14:paraId="0ED27342">
      <w:pPr>
        <w:numPr>
          <w:ilvl w:val="0"/>
          <w:numId w:val="5"/>
        </w:numPr>
        <w:spacing w:after="0" w:line="240" w:lineRule="auto"/>
        <w:rPr>
          <w:rFonts w:cs="Times New Roman"/>
        </w:rPr>
      </w:pPr>
      <w:r>
        <w:rPr>
          <w:rFonts w:eastAsia="SimSun" w:cs="Times New Roman"/>
          <w:color w:val="000000"/>
          <w:lang w:bidi="ar"/>
        </w:rPr>
        <w:t>мероприятия и дела, направленные на изучение России, русского языка и языков народов России, родного края, населённого пункта как культурного пространства, фольклорные праздники в контексте мировой культуры и нематериального наследия (занятие «Фольклор Ярославского края»)</w:t>
      </w:r>
    </w:p>
    <w:p w14:paraId="63CC481C">
      <w:pPr>
        <w:spacing w:after="0" w:line="240" w:lineRule="auto"/>
        <w:rPr>
          <w:rFonts w:cs="Times New Roman"/>
        </w:rPr>
      </w:pPr>
    </w:p>
    <w:p w14:paraId="1623D0B8">
      <w:pPr>
        <w:spacing w:after="0" w:line="240" w:lineRule="auto"/>
        <w:rPr>
          <w:rFonts w:cs="Times New Roman"/>
        </w:rPr>
      </w:pPr>
    </w:p>
    <w:p w14:paraId="7F449EC8">
      <w:pPr>
        <w:spacing w:after="0" w:line="240" w:lineRule="auto"/>
        <w:rPr>
          <w:rFonts w:cs="Times New Roman"/>
        </w:rPr>
      </w:pPr>
    </w:p>
    <w:p w14:paraId="3C27E681">
      <w:pPr>
        <w:spacing w:after="0" w:line="240" w:lineRule="auto"/>
        <w:rPr>
          <w:rFonts w:eastAsia="SimSun" w:cs="Times New Roman"/>
          <w:b/>
          <w:bCs/>
          <w:color w:val="000000"/>
          <w:lang w:bidi="ar"/>
        </w:rPr>
      </w:pPr>
      <w:r>
        <w:rPr>
          <w:rFonts w:eastAsia="SimSun" w:cs="Times New Roman"/>
          <w:b/>
          <w:bCs/>
          <w:color w:val="000000"/>
          <w:lang w:bidi="ar"/>
        </w:rPr>
        <w:t>Блок «Россия»</w:t>
      </w:r>
    </w:p>
    <w:p w14:paraId="5B5A5CF9">
      <w:pPr>
        <w:spacing w:after="0" w:line="240" w:lineRule="auto"/>
        <w:rPr>
          <w:rFonts w:eastAsia="SimSun" w:cs="Times New Roman"/>
          <w:color w:val="000000"/>
          <w:lang w:bidi="ar"/>
        </w:rPr>
      </w:pPr>
      <w:r>
        <w:rPr>
          <w:rFonts w:eastAsia="SimSun" w:cs="Times New Roman"/>
          <w:color w:val="000000"/>
          <w:lang w:bidi="ar"/>
        </w:rPr>
        <w:t>Содержание блока отражает комплекс мероприятий, который основан на общероссийских ценностях.</w:t>
      </w:r>
    </w:p>
    <w:p w14:paraId="19ED3FE7">
      <w:pPr>
        <w:spacing w:after="0" w:line="240" w:lineRule="auto"/>
        <w:rPr>
          <w:rFonts w:cs="Times New Roman"/>
        </w:rPr>
      </w:pPr>
      <w:r>
        <w:rPr>
          <w:rFonts w:eastAsia="SimSun" w:cs="Times New Roman"/>
          <w:i/>
          <w:iCs/>
          <w:color w:val="000000"/>
          <w:lang w:bidi="ar"/>
        </w:rPr>
        <w:t>Первый комплекс мероприятий</w:t>
      </w:r>
      <w:r>
        <w:rPr>
          <w:rFonts w:eastAsia="SimSun" w:cs="Times New Roman"/>
          <w:color w:val="000000"/>
          <w:lang w:bidi="ar"/>
        </w:rPr>
        <w:t xml:space="preserve"> связан с народом России, его тысячелетней историей, общероссийской культурной принадлежностью и идентичностью, историческим единством народов России, общностью его исторической судьбы, памятью предков, передавших любовь и уважение к отечеству, веру в добро и справедливость. </w:t>
      </w:r>
    </w:p>
    <w:p w14:paraId="76512725">
      <w:pPr>
        <w:spacing w:after="0" w:line="240" w:lineRule="auto"/>
        <w:rPr>
          <w:rFonts w:cs="Times New Roman"/>
        </w:rPr>
      </w:pPr>
      <w:r>
        <w:rPr>
          <w:rFonts w:eastAsia="SimSun" w:cs="Times New Roman"/>
          <w:color w:val="000000"/>
          <w:lang w:bidi="ar"/>
        </w:rPr>
        <w:t xml:space="preserve">Форматы мероприятий: </w:t>
      </w:r>
    </w:p>
    <w:p w14:paraId="2090194B">
      <w:pPr>
        <w:spacing w:after="0" w:line="240" w:lineRule="auto"/>
        <w:rPr>
          <w:rFonts w:eastAsia="SimSun" w:cs="Times New Roman"/>
          <w:color w:val="000000"/>
          <w:lang w:bidi="ar"/>
        </w:rPr>
      </w:pPr>
      <w:r>
        <w:rPr>
          <w:rFonts w:eastAsia="SimSun" w:cs="Times New Roman"/>
          <w:color w:val="000000"/>
          <w:lang w:bidi="ar"/>
        </w:rPr>
        <w:t>церемония подъёма (спуска) Государственного флага Российской Федерации и исполнение Государственного гимна Российской Федерации;</w:t>
      </w:r>
    </w:p>
    <w:p w14:paraId="28BF4610">
      <w:pPr>
        <w:numPr>
          <w:ilvl w:val="0"/>
          <w:numId w:val="5"/>
        </w:numPr>
        <w:spacing w:after="0" w:line="240" w:lineRule="auto"/>
        <w:rPr>
          <w:rFonts w:cs="Times New Roman"/>
        </w:rPr>
      </w:pPr>
      <w:r>
        <w:rPr>
          <w:rFonts w:eastAsia="SimSun" w:cs="Times New Roman"/>
          <w:color w:val="000000"/>
          <w:lang w:bidi="ar"/>
        </w:rPr>
        <w:t xml:space="preserve">торжественная церемония подъёма (спуска) Государственного флага РФ в день открытия (закрытия) смены и в дни государственных праздников РФ, родительский день; </w:t>
      </w:r>
    </w:p>
    <w:p w14:paraId="4DC92FF6">
      <w:pPr>
        <w:numPr>
          <w:ilvl w:val="0"/>
          <w:numId w:val="5"/>
        </w:numPr>
        <w:spacing w:after="0" w:line="240" w:lineRule="auto"/>
        <w:rPr>
          <w:rFonts w:eastAsia="SimSun" w:cs="Times New Roman"/>
          <w:color w:val="000000"/>
          <w:lang w:bidi="ar"/>
        </w:rPr>
      </w:pPr>
      <w:r>
        <w:rPr>
          <w:rFonts w:eastAsia="SimSun" w:cs="Times New Roman"/>
          <w:color w:val="000000"/>
          <w:lang w:bidi="ar"/>
        </w:rPr>
        <w:t xml:space="preserve">Дни единых действий. Государственные праздники и события, Дни воинской славы России (1 июня - День защиты детей; 6 июня - День русского языка; 12 июня - День России; 22 июня - День памяти и скорби); </w:t>
      </w:r>
    </w:p>
    <w:p w14:paraId="5B8BA0BC">
      <w:pPr>
        <w:numPr>
          <w:ilvl w:val="0"/>
          <w:numId w:val="5"/>
        </w:numPr>
        <w:spacing w:after="0" w:line="240" w:lineRule="auto"/>
        <w:rPr>
          <w:rFonts w:eastAsia="SimSun" w:cs="Times New Roman"/>
          <w:color w:val="000000"/>
          <w:lang w:bidi="ar"/>
        </w:rPr>
      </w:pPr>
      <w:r>
        <w:rPr>
          <w:rFonts w:eastAsia="SimSun" w:cs="Times New Roman"/>
          <w:color w:val="000000"/>
          <w:lang w:bidi="ar"/>
        </w:rPr>
        <w:t>использование в работе материалов культурно-просветительского проекта «Цивилизационное наследие России».</w:t>
      </w:r>
    </w:p>
    <w:p w14:paraId="0E2DBCC3">
      <w:pPr>
        <w:spacing w:after="0" w:line="240" w:lineRule="auto"/>
        <w:rPr>
          <w:rFonts w:cs="Times New Roman"/>
        </w:rPr>
      </w:pPr>
      <w:r>
        <w:rPr>
          <w:rFonts w:eastAsia="SimSun" w:cs="Times New Roman"/>
          <w:i/>
          <w:iCs/>
          <w:color w:val="000000"/>
          <w:lang w:bidi="ar"/>
        </w:rPr>
        <w:t>Второй комплекс мероприятий</w:t>
      </w:r>
      <w:r>
        <w:rPr>
          <w:rFonts w:eastAsia="SimSun" w:cs="Times New Roman"/>
          <w:color w:val="000000"/>
          <w:lang w:bidi="ar"/>
        </w:rPr>
        <w:t xml:space="preserve"> связан с суверенитетом и безопасностью, с защитой российского общества, народа России, памяти защитников Отечества и подвигов героев Отечества, сохранением исторической правды. </w:t>
      </w:r>
    </w:p>
    <w:p w14:paraId="55252400">
      <w:pPr>
        <w:spacing w:after="0" w:line="240" w:lineRule="auto"/>
        <w:rPr>
          <w:rFonts w:cs="Times New Roman"/>
        </w:rPr>
      </w:pPr>
      <w:r>
        <w:rPr>
          <w:rFonts w:eastAsia="SimSun" w:cs="Times New Roman"/>
          <w:color w:val="000000"/>
          <w:lang w:val="en-US" w:bidi="ar"/>
        </w:rPr>
        <w:t>Фор</w:t>
      </w:r>
      <w:r>
        <w:rPr>
          <w:rFonts w:eastAsia="SimSun" w:cs="Times New Roman"/>
          <w:color w:val="000000"/>
          <w:lang w:bidi="ar"/>
        </w:rPr>
        <w:t>маты</w:t>
      </w:r>
      <w:r>
        <w:rPr>
          <w:rFonts w:eastAsia="SimSun" w:cs="Times New Roman"/>
          <w:color w:val="000000"/>
          <w:lang w:val="en-US" w:bidi="ar"/>
        </w:rPr>
        <w:t xml:space="preserve"> мероприятий: </w:t>
      </w:r>
    </w:p>
    <w:p w14:paraId="7440AD52">
      <w:pPr>
        <w:numPr>
          <w:ilvl w:val="0"/>
          <w:numId w:val="6"/>
        </w:numPr>
        <w:spacing w:after="0" w:line="240" w:lineRule="auto"/>
        <w:rPr>
          <w:rFonts w:eastAsia="SimSun" w:cs="Times New Roman"/>
          <w:color w:val="000000"/>
          <w:lang w:val="en-US" w:bidi="ar"/>
        </w:rPr>
      </w:pPr>
      <w:r>
        <w:rPr>
          <w:rFonts w:eastAsia="SimSun" w:cs="Times New Roman"/>
          <w:color w:val="000000"/>
          <w:lang w:val="en-US" w:bidi="ar"/>
        </w:rPr>
        <w:t>«Час Памяти», «Час Мужества»;</w:t>
      </w:r>
    </w:p>
    <w:p w14:paraId="464E3F06">
      <w:pPr>
        <w:numPr>
          <w:ilvl w:val="0"/>
          <w:numId w:val="6"/>
        </w:numPr>
        <w:spacing w:after="0" w:line="240" w:lineRule="auto"/>
        <w:rPr>
          <w:rFonts w:eastAsia="SimSun" w:cs="Times New Roman"/>
          <w:color w:val="000000"/>
          <w:lang w:bidi="ar"/>
        </w:rPr>
      </w:pPr>
      <w:r>
        <w:rPr>
          <w:rFonts w:eastAsia="SimSun" w:cs="Times New Roman"/>
          <w:color w:val="000000"/>
          <w:lang w:bidi="ar"/>
        </w:rPr>
        <w:t xml:space="preserve">Митинг памяти погибших в Великой Отечественной войне (22 июня); </w:t>
      </w:r>
    </w:p>
    <w:p w14:paraId="2985AC09">
      <w:pPr>
        <w:numPr>
          <w:ilvl w:val="0"/>
          <w:numId w:val="6"/>
        </w:numPr>
        <w:spacing w:after="0" w:line="240" w:lineRule="auto"/>
        <w:rPr>
          <w:rFonts w:eastAsia="SimSun" w:cs="Times New Roman"/>
          <w:color w:val="000000"/>
          <w:lang w:val="en-US" w:bidi="ar"/>
        </w:rPr>
      </w:pPr>
      <w:r>
        <w:rPr>
          <w:rFonts w:eastAsia="SimSun" w:cs="Times New Roman"/>
          <w:color w:val="000000"/>
          <w:lang w:bidi="ar"/>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(сквер памяти п. Константиновский, мемориал памяти работников Ярославского нефтеперерабатывающего завода имени Менделеева, погибших в годы Великой Отечественной, мемориальная доска «Герою Советского Союза Н. Ф. Старостину»</w:t>
      </w:r>
      <w:r>
        <w:rPr>
          <w:rFonts w:eastAsia="SimSun" w:cs="Times New Roman"/>
          <w:color w:val="000000"/>
          <w:lang w:val="en-US" w:bidi="ar"/>
        </w:rPr>
        <w:t>);</w:t>
      </w:r>
    </w:p>
    <w:p w14:paraId="06AAD27A">
      <w:pPr>
        <w:numPr>
          <w:ilvl w:val="0"/>
          <w:numId w:val="6"/>
        </w:numPr>
        <w:spacing w:after="0" w:line="240" w:lineRule="auto"/>
        <w:rPr>
          <w:rFonts w:eastAsia="SimSun" w:cs="Times New Roman"/>
          <w:color w:val="000000"/>
          <w:lang w:bidi="ar"/>
        </w:rPr>
      </w:pPr>
      <w:r>
        <w:rPr>
          <w:rFonts w:eastAsia="SimSun" w:cs="Times New Roman"/>
          <w:color w:val="000000"/>
          <w:lang w:bidi="ar"/>
        </w:rPr>
        <w:t xml:space="preserve">экскурсия в школьный </w:t>
      </w:r>
      <w:r>
        <w:rPr>
          <w:rFonts w:eastAsia="SimSun" w:cs="Times New Roman"/>
          <w:color w:val="000000"/>
          <w:lang w:val="ru-RU" w:bidi="ar"/>
        </w:rPr>
        <w:t>историко</w:t>
      </w:r>
      <w:r>
        <w:rPr>
          <w:rFonts w:hint="default" w:eastAsia="SimSun" w:cs="Times New Roman"/>
          <w:color w:val="000000"/>
          <w:lang w:val="ru-RU" w:bidi="ar"/>
        </w:rPr>
        <w:t xml:space="preserve">-краеведческий </w:t>
      </w:r>
      <w:r>
        <w:rPr>
          <w:rFonts w:eastAsia="SimSun" w:cs="Times New Roman"/>
          <w:color w:val="000000"/>
          <w:lang w:bidi="ar"/>
        </w:rPr>
        <w:t>музей «Наследие» -</w:t>
      </w:r>
      <w:r>
        <w:rPr>
          <w:rFonts w:hint="default" w:eastAsia="SimSun" w:cs="Times New Roman"/>
          <w:color w:val="000000"/>
          <w:lang w:val="ru-RU" w:bidi="ar"/>
        </w:rPr>
        <w:t xml:space="preserve"> «</w:t>
      </w:r>
      <w:r>
        <w:rPr>
          <w:rFonts w:eastAsia="SimSun" w:cs="Times New Roman"/>
          <w:color w:val="000000"/>
          <w:lang w:bidi="ar"/>
        </w:rPr>
        <w:t>Учителя - ветераны»;</w:t>
      </w:r>
    </w:p>
    <w:p w14:paraId="032284F6">
      <w:pPr>
        <w:numPr>
          <w:ilvl w:val="0"/>
          <w:numId w:val="6"/>
        </w:numPr>
        <w:spacing w:after="0" w:line="240" w:lineRule="auto"/>
        <w:rPr>
          <w:rFonts w:eastAsia="SimSun" w:cs="Times New Roman"/>
          <w:color w:val="000000"/>
          <w:lang w:val="en-US" w:bidi="ar"/>
        </w:rPr>
      </w:pPr>
      <w:r>
        <w:rPr>
          <w:rFonts w:eastAsia="SimSun" w:cs="Times New Roman"/>
          <w:color w:val="000000"/>
          <w:lang w:bidi="ar"/>
        </w:rPr>
        <w:t>Квест - игра «Великая Победа».</w:t>
      </w:r>
    </w:p>
    <w:p w14:paraId="0D7E5044">
      <w:pPr>
        <w:spacing w:after="0" w:line="240" w:lineRule="auto"/>
        <w:rPr>
          <w:rFonts w:cs="Times New Roman"/>
        </w:rPr>
      </w:pPr>
      <w:r>
        <w:rPr>
          <w:rFonts w:eastAsia="SimSun" w:cs="Times New Roman"/>
          <w:i/>
          <w:iCs/>
          <w:color w:val="000000"/>
          <w:lang w:bidi="ar"/>
        </w:rPr>
        <w:t>Третий комплекс мероприятий</w:t>
      </w:r>
      <w:r>
        <w:rPr>
          <w:rFonts w:eastAsia="SimSun" w:cs="Times New Roman"/>
          <w:color w:val="000000"/>
          <w:lang w:bidi="ar"/>
        </w:rPr>
        <w:t xml:space="preserve"> направлен на служение российскому обществу и </w:t>
      </w:r>
    </w:p>
    <w:p w14:paraId="546E50F4">
      <w:pPr>
        <w:spacing w:after="0" w:line="240" w:lineRule="auto"/>
        <w:rPr>
          <w:rFonts w:cs="Times New Roman"/>
        </w:rPr>
      </w:pPr>
      <w:r>
        <w:rPr>
          <w:rFonts w:eastAsia="SimSun" w:cs="Times New Roman"/>
          <w:color w:val="000000"/>
          <w:lang w:bidi="ar"/>
        </w:rPr>
        <w:t xml:space="preserve">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национальной общины, религии, культуры, языки. </w:t>
      </w:r>
    </w:p>
    <w:p w14:paraId="1B4661BA">
      <w:pPr>
        <w:spacing w:after="0" w:line="240" w:lineRule="auto"/>
        <w:ind w:firstLine="420"/>
        <w:rPr>
          <w:rFonts w:eastAsia="SimSun" w:cs="Times New Roman"/>
          <w:color w:val="000000"/>
          <w:lang w:bidi="ar"/>
        </w:rPr>
      </w:pPr>
      <w:r>
        <w:rPr>
          <w:rFonts w:eastAsia="SimSun" w:cs="Times New Roman"/>
          <w:color w:val="000000"/>
          <w:lang w:bidi="ar"/>
        </w:rPr>
        <w:t>Форматы мероприятий:</w:t>
      </w:r>
    </w:p>
    <w:p w14:paraId="23197539">
      <w:pPr>
        <w:numPr>
          <w:ilvl w:val="0"/>
          <w:numId w:val="6"/>
        </w:numPr>
        <w:spacing w:after="0" w:line="240" w:lineRule="auto"/>
        <w:rPr>
          <w:rFonts w:eastAsia="SimSun" w:cs="Times New Roman"/>
          <w:color w:val="000000"/>
          <w:lang w:bidi="ar"/>
        </w:rPr>
      </w:pPr>
      <w:r>
        <w:rPr>
          <w:rFonts w:eastAsia="SimSun" w:cs="Times New Roman"/>
          <w:color w:val="000000"/>
          <w:lang w:bidi="ar"/>
        </w:rPr>
        <w:t>акци</w:t>
      </w:r>
      <w:r>
        <w:rPr>
          <w:rFonts w:eastAsia="SimSun" w:cs="Times New Roman"/>
          <w:color w:val="000000"/>
          <w:lang w:val="ru-RU" w:bidi="ar"/>
        </w:rPr>
        <w:t>я</w:t>
      </w:r>
      <w:r>
        <w:rPr>
          <w:rFonts w:eastAsia="SimSun" w:cs="Times New Roman"/>
          <w:color w:val="000000"/>
          <w:lang w:bidi="ar"/>
        </w:rPr>
        <w:t xml:space="preserve"> «</w:t>
      </w:r>
      <w:r>
        <w:rPr>
          <w:rFonts w:eastAsia="SimSun" w:cs="Times New Roman"/>
          <w:color w:val="000000"/>
          <w:lang w:val="ru-RU" w:bidi="ar"/>
        </w:rPr>
        <w:t>Окна</w:t>
      </w:r>
      <w:r>
        <w:rPr>
          <w:rFonts w:hint="default" w:eastAsia="SimSun" w:cs="Times New Roman"/>
          <w:color w:val="000000"/>
          <w:lang w:val="ru-RU" w:bidi="ar"/>
        </w:rPr>
        <w:t xml:space="preserve"> России</w:t>
      </w:r>
      <w:r>
        <w:rPr>
          <w:rFonts w:eastAsia="SimSun" w:cs="Times New Roman"/>
          <w:color w:val="000000"/>
          <w:lang w:bidi="ar"/>
        </w:rPr>
        <w:t>»</w:t>
      </w:r>
      <w:r>
        <w:rPr>
          <w:rFonts w:hint="default" w:eastAsia="SimSun" w:cs="Times New Roman"/>
          <w:color w:val="000000"/>
          <w:lang w:val="ru-RU" w:bidi="ar"/>
        </w:rPr>
        <w:t>, мастер-класс по созданию символов праздника Дня России, квест-игра «Мы живём в России»</w:t>
      </w:r>
      <w:r>
        <w:rPr>
          <w:rFonts w:eastAsia="SimSun" w:cs="Times New Roman"/>
          <w:color w:val="000000"/>
          <w:lang w:bidi="ar"/>
        </w:rPr>
        <w:t>.</w:t>
      </w:r>
    </w:p>
    <w:p w14:paraId="46AB238A">
      <w:pPr>
        <w:spacing w:after="0" w:line="240" w:lineRule="auto"/>
        <w:ind w:firstLine="420"/>
        <w:rPr>
          <w:rFonts w:eastAsia="SimSun" w:cs="Times New Roman"/>
          <w:color w:val="000000"/>
          <w:lang w:bidi="ar"/>
        </w:rPr>
      </w:pPr>
      <w:r>
        <w:rPr>
          <w:rFonts w:eastAsia="SimSun" w:cs="Times New Roman"/>
          <w:color w:val="000000"/>
          <w:lang w:bidi="ar"/>
        </w:rPr>
        <w:t xml:space="preserve">Реализация данных мероприятий возможно будет проходить во взаимодействии с Общероссийским общественно-государственным движением детей и молодёжи (далее – Движение Первых). </w:t>
      </w:r>
    </w:p>
    <w:p w14:paraId="67D4EF92">
      <w:pPr>
        <w:spacing w:after="0" w:line="240" w:lineRule="auto"/>
        <w:rPr>
          <w:rFonts w:cs="Times New Roman"/>
        </w:rPr>
      </w:pPr>
      <w:r>
        <w:rPr>
          <w:rFonts w:eastAsia="SimSun" w:cs="Times New Roman"/>
          <w:i/>
          <w:iCs/>
          <w:color w:val="000000"/>
          <w:lang w:bidi="ar"/>
        </w:rPr>
        <w:t>Четвёртый комплекс мероприятий</w:t>
      </w:r>
      <w:r>
        <w:rPr>
          <w:rFonts w:eastAsia="SimSun" w:cs="Times New Roman"/>
          <w:color w:val="000000"/>
          <w:lang w:bidi="ar"/>
        </w:rPr>
        <w:t xml:space="preserve"> связан с русским языком – государственным </w:t>
      </w:r>
    </w:p>
    <w:p w14:paraId="63C61419">
      <w:pPr>
        <w:spacing w:after="0" w:line="240" w:lineRule="auto"/>
        <w:rPr>
          <w:rFonts w:cs="Times New Roman"/>
        </w:rPr>
      </w:pPr>
      <w:r>
        <w:rPr>
          <w:rFonts w:eastAsia="SimSun" w:cs="Times New Roman"/>
          <w:color w:val="000000"/>
          <w:lang w:val="en-US" w:bidi="ar"/>
        </w:rPr>
        <w:t xml:space="preserve">языком РФ. </w:t>
      </w:r>
    </w:p>
    <w:p w14:paraId="52AC08E6">
      <w:pPr>
        <w:spacing w:after="0" w:line="240" w:lineRule="auto"/>
        <w:rPr>
          <w:rFonts w:cs="Times New Roman"/>
        </w:rPr>
      </w:pPr>
      <w:r>
        <w:rPr>
          <w:rFonts w:eastAsia="SimSun" w:cs="Times New Roman"/>
          <w:color w:val="000000"/>
          <w:lang w:val="en-US" w:bidi="ar"/>
        </w:rPr>
        <w:t xml:space="preserve">Формы мероприятий: </w:t>
      </w:r>
    </w:p>
    <w:p w14:paraId="0FC74CA9">
      <w:pPr>
        <w:numPr>
          <w:ilvl w:val="0"/>
          <w:numId w:val="5"/>
        </w:numPr>
        <w:spacing w:after="0" w:line="240" w:lineRule="auto"/>
        <w:rPr>
          <w:rFonts w:cs="Times New Roman"/>
        </w:rPr>
      </w:pPr>
      <w:r>
        <w:rPr>
          <w:rFonts w:eastAsia="SimSun" w:cs="Times New Roman"/>
          <w:color w:val="000000"/>
          <w:lang w:bidi="ar"/>
        </w:rPr>
        <w:t xml:space="preserve">организация выставок книг, посвящённых русскому языку, русской литературе и русской культуре («Русский язык - наше наследие», «Русский язык - прошлое и настоящее», «Великие имена русской литературы»); </w:t>
      </w:r>
    </w:p>
    <w:p w14:paraId="46E81AD6">
      <w:pPr>
        <w:numPr>
          <w:ilvl w:val="0"/>
          <w:numId w:val="5"/>
        </w:numPr>
        <w:spacing w:after="0" w:line="240" w:lineRule="auto"/>
        <w:rPr>
          <w:rFonts w:eastAsia="SimSun" w:cs="Times New Roman"/>
          <w:color w:val="000000"/>
          <w:lang w:bidi="ar"/>
        </w:rPr>
      </w:pPr>
      <w:r>
        <w:rPr>
          <w:rFonts w:eastAsia="SimSun" w:cs="Times New Roman"/>
          <w:color w:val="000000"/>
          <w:lang w:bidi="ar"/>
        </w:rPr>
        <w:t>культурно-просветительские мероприятия, направленные на знакомство с историей и богатством русского языка, его ролью в культуре и искусстве в форме беседы, посвященные выдающимся писателям, поэтам и языковым традициям России («День грамотного письма» или «Пиши без ошибок», мастер-класс «От буквы к слову»);</w:t>
      </w:r>
    </w:p>
    <w:p w14:paraId="741A81B5">
      <w:pPr>
        <w:numPr>
          <w:ilvl w:val="0"/>
          <w:numId w:val="5"/>
        </w:numPr>
        <w:spacing w:after="0" w:line="240" w:lineRule="auto"/>
        <w:rPr>
          <w:rFonts w:eastAsia="SimSun" w:cs="Times New Roman"/>
          <w:color w:val="000000"/>
          <w:lang w:val="en-US" w:bidi="ar"/>
        </w:rPr>
      </w:pPr>
      <w:r>
        <w:rPr>
          <w:rFonts w:eastAsia="SimSun" w:cs="Times New Roman"/>
          <w:color w:val="000000"/>
          <w:lang w:bidi="ar"/>
        </w:rPr>
        <w:t xml:space="preserve">конкурсы, посвященные русскому языку, которые помогают детям и подросткам раскрыть творческий потенциал. </w:t>
      </w:r>
      <w:r>
        <w:rPr>
          <w:rFonts w:eastAsia="SimSun" w:cs="Times New Roman"/>
          <w:color w:val="000000"/>
          <w:lang w:val="en-US" w:bidi="ar"/>
        </w:rPr>
        <w:t>Соревнования, такие как: «Знаток русского языка» или «Слоговая головоломка»</w:t>
      </w:r>
      <w:r>
        <w:rPr>
          <w:rFonts w:eastAsia="SimSun" w:cs="Times New Roman"/>
          <w:color w:val="000000"/>
          <w:lang w:bidi="ar"/>
        </w:rPr>
        <w:t>;</w:t>
      </w:r>
    </w:p>
    <w:p w14:paraId="00F29E57">
      <w:pPr>
        <w:numPr>
          <w:ilvl w:val="0"/>
          <w:numId w:val="5"/>
        </w:numPr>
        <w:spacing w:after="0" w:line="240" w:lineRule="auto"/>
        <w:rPr>
          <w:rFonts w:eastAsia="SimSun" w:cs="Times New Roman"/>
          <w:color w:val="000000"/>
          <w:lang w:bidi="ar"/>
        </w:rPr>
      </w:pPr>
      <w:r>
        <w:rPr>
          <w:rFonts w:eastAsia="SimSun" w:cs="Times New Roman"/>
          <w:color w:val="000000"/>
          <w:lang w:bidi="ar"/>
        </w:rPr>
        <w:t xml:space="preserve">коллективно-творческие дела по мотивам русских народных сказок (КТД «Праздник сказки»); литературные конкурсы, конкурс чтецов (конкурс выразительного чтения, </w:t>
      </w:r>
      <w:r>
        <w:rPr>
          <w:rFonts w:eastAsia="SimSun" w:cs="Times New Roman"/>
          <w:color w:val="000000"/>
          <w:lang w:val="ru-RU" w:bidi="ar"/>
        </w:rPr>
        <w:t>посвящённый</w:t>
      </w:r>
      <w:r>
        <w:rPr>
          <w:rFonts w:eastAsia="SimSun" w:cs="Times New Roman"/>
          <w:color w:val="000000"/>
          <w:lang w:bidi="ar"/>
        </w:rPr>
        <w:t xml:space="preserve"> Дню русского языка «Пушкинский день»).</w:t>
      </w:r>
    </w:p>
    <w:p w14:paraId="64E78689">
      <w:pPr>
        <w:spacing w:after="0" w:line="240" w:lineRule="auto"/>
        <w:rPr>
          <w:rFonts w:cs="Times New Roman"/>
        </w:rPr>
      </w:pPr>
      <w:r>
        <w:rPr>
          <w:rFonts w:eastAsia="SimSun" w:cs="Times New Roman"/>
          <w:b w:val="0"/>
          <w:bCs w:val="0"/>
          <w:i/>
          <w:iCs/>
          <w:color w:val="000000"/>
          <w:lang w:bidi="ar"/>
        </w:rPr>
        <w:t xml:space="preserve">Пятый комплекс мероприятий </w:t>
      </w:r>
      <w:r>
        <w:rPr>
          <w:rFonts w:eastAsia="SimSun" w:cs="Times New Roman"/>
          <w:color w:val="000000"/>
          <w:lang w:bidi="ar"/>
        </w:rPr>
        <w:t xml:space="preserve">связан с родной природой (малой Родины - п. Константиновский, Тутаевского района, Ярославской области, России), с ответственностью за сохранение природы перед будущими поколениями и бережным отношением в использовании природных ресурсов. </w:t>
      </w:r>
    </w:p>
    <w:p w14:paraId="7C2A89A6">
      <w:pPr>
        <w:spacing w:after="0" w:line="240" w:lineRule="auto"/>
        <w:rPr>
          <w:rFonts w:cs="Times New Roman"/>
        </w:rPr>
      </w:pPr>
      <w:r>
        <w:rPr>
          <w:rFonts w:eastAsia="SimSun" w:cs="Times New Roman"/>
          <w:color w:val="000000"/>
          <w:lang w:val="en-US" w:bidi="ar"/>
        </w:rPr>
        <w:t xml:space="preserve">Формы мероприятий: </w:t>
      </w:r>
    </w:p>
    <w:p w14:paraId="721BE133">
      <w:pPr>
        <w:numPr>
          <w:ilvl w:val="0"/>
          <w:numId w:val="5"/>
        </w:numPr>
        <w:spacing w:after="0" w:line="240" w:lineRule="auto"/>
        <w:rPr>
          <w:rFonts w:eastAsia="SimSun" w:cs="Times New Roman"/>
          <w:color w:val="000000"/>
          <w:lang w:bidi="ar"/>
        </w:rPr>
      </w:pPr>
      <w:r>
        <w:rPr>
          <w:rFonts w:eastAsia="SimSun" w:cs="Times New Roman"/>
          <w:color w:val="000000"/>
          <w:lang w:bidi="ar"/>
        </w:rPr>
        <w:t xml:space="preserve">экологические игры, актуализирующие имеющийся опыт и знания детей («Игра с мячом «Воздух, земля, вода», ««Природа и человек», ««С какой ветки детки?», «Угадай, что где растёт»); </w:t>
      </w:r>
    </w:p>
    <w:p w14:paraId="34148916">
      <w:pPr>
        <w:numPr>
          <w:ilvl w:val="0"/>
          <w:numId w:val="5"/>
        </w:numPr>
        <w:spacing w:after="0" w:line="240" w:lineRule="auto"/>
        <w:rPr>
          <w:rFonts w:cs="Times New Roman"/>
        </w:rPr>
      </w:pPr>
      <w:r>
        <w:rPr>
          <w:rFonts w:eastAsia="SimSun" w:cs="Times New Roman"/>
          <w:color w:val="000000"/>
          <w:lang w:bidi="ar"/>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r>
        <w:rPr>
          <w:rFonts w:hint="default" w:eastAsia="SimSun" w:cs="Times New Roman"/>
          <w:color w:val="000000"/>
          <w:lang w:val="ru-RU" w:bidi="ar"/>
        </w:rPr>
        <w:t xml:space="preserve"> - экологическая тропа «Наедине с природой»</w:t>
      </w:r>
      <w:r>
        <w:rPr>
          <w:rFonts w:eastAsia="SimSun" w:cs="Times New Roman"/>
          <w:color w:val="000000"/>
          <w:lang w:bidi="ar"/>
        </w:rPr>
        <w:t xml:space="preserve">; </w:t>
      </w:r>
    </w:p>
    <w:p w14:paraId="79235FB0">
      <w:pPr>
        <w:numPr>
          <w:ilvl w:val="0"/>
          <w:numId w:val="5"/>
        </w:numPr>
        <w:spacing w:after="0" w:line="240" w:lineRule="auto"/>
        <w:rPr>
          <w:rFonts w:cs="Times New Roman"/>
        </w:rPr>
      </w:pPr>
      <w:r>
        <w:rPr>
          <w:rFonts w:eastAsia="SimSun" w:cs="Times New Roman"/>
          <w:color w:val="000000"/>
          <w:lang w:bidi="ar"/>
        </w:rPr>
        <w:t>беседы об особенностях родного края (беседа о растениях, растущих на территории парка п. Константиновский</w:t>
      </w:r>
      <w:r>
        <w:rPr>
          <w:rFonts w:hint="default" w:eastAsia="SimSun" w:cs="Times New Roman"/>
          <w:color w:val="000000"/>
          <w:lang w:val="ru-RU" w:bidi="ar"/>
        </w:rPr>
        <w:t xml:space="preserve"> - экскурсия в парк п. Константиновский</w:t>
      </w:r>
      <w:r>
        <w:rPr>
          <w:rFonts w:eastAsia="SimSun" w:cs="Times New Roman"/>
          <w:color w:val="000000"/>
          <w:lang w:bidi="ar"/>
        </w:rPr>
        <w:t xml:space="preserve">); </w:t>
      </w:r>
    </w:p>
    <w:p w14:paraId="2C0B9042">
      <w:pPr>
        <w:numPr>
          <w:ilvl w:val="0"/>
          <w:numId w:val="5"/>
        </w:numPr>
        <w:spacing w:after="0" w:line="240" w:lineRule="auto"/>
        <w:rPr>
          <w:rFonts w:cs="Times New Roman"/>
        </w:rPr>
      </w:pPr>
      <w:r>
        <w:rPr>
          <w:rFonts w:eastAsia="SimSun" w:cs="Times New Roman"/>
          <w:color w:val="000000"/>
          <w:lang w:bidi="ar"/>
        </w:rPr>
        <w:t>акции, демонстрирующие преимущества раздельного сбора твёрдых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нанесённый природе (мастер - класс «Эко-ручка», Акция «Добрые крышечки», Акция «Спаси ёжика»);</w:t>
      </w:r>
    </w:p>
    <w:p w14:paraId="5A690429">
      <w:pPr>
        <w:numPr>
          <w:ilvl w:val="0"/>
          <w:numId w:val="5"/>
        </w:numPr>
        <w:spacing w:after="0" w:line="240" w:lineRule="auto"/>
        <w:rPr>
          <w:rFonts w:cs="Times New Roman"/>
        </w:rPr>
      </w:pPr>
      <w:r>
        <w:rPr>
          <w:rFonts w:eastAsia="SimSun" w:cs="Times New Roman"/>
          <w:color w:val="000000"/>
          <w:lang w:bidi="ar"/>
        </w:rPr>
        <w:t xml:space="preserve">конкурс рисунков на экологическую тематику «Экология глазами детей»; </w:t>
      </w:r>
    </w:p>
    <w:p w14:paraId="5357F0AE">
      <w:pPr>
        <w:numPr>
          <w:ilvl w:val="0"/>
          <w:numId w:val="5"/>
        </w:numPr>
        <w:spacing w:after="0" w:line="240" w:lineRule="auto"/>
        <w:rPr>
          <w:rFonts w:eastAsia="SimSun" w:cs="Times New Roman"/>
          <w:color w:val="000000"/>
          <w:lang w:bidi="ar"/>
        </w:rPr>
      </w:pPr>
      <w:r>
        <w:rPr>
          <w:rFonts w:eastAsia="SimSun" w:cs="Times New Roman"/>
          <w:color w:val="000000"/>
          <w:lang w:bidi="ar"/>
        </w:rPr>
        <w:t>встречи и беседы с экспертами в области экологии, охраны окружающей среды, учёными, эко-волонтёрами в формате «100 вопросов к взрослому».</w:t>
      </w:r>
    </w:p>
    <w:p w14:paraId="7AB3B432">
      <w:pPr>
        <w:spacing w:after="0" w:line="240" w:lineRule="auto"/>
        <w:rPr>
          <w:rFonts w:eastAsia="SimSun" w:cs="Times New Roman"/>
          <w:b/>
          <w:bCs/>
          <w:color w:val="000000"/>
          <w:lang w:bidi="ar"/>
        </w:rPr>
      </w:pPr>
    </w:p>
    <w:p w14:paraId="69B73F4C">
      <w:pPr>
        <w:spacing w:after="0" w:line="240" w:lineRule="auto"/>
        <w:rPr>
          <w:rFonts w:eastAsia="SimSun" w:cs="Times New Roman"/>
          <w:b/>
          <w:bCs/>
          <w:color w:val="000000"/>
          <w:lang w:bidi="ar"/>
        </w:rPr>
      </w:pPr>
      <w:r>
        <w:rPr>
          <w:rFonts w:eastAsia="SimSun" w:cs="Times New Roman"/>
          <w:b/>
          <w:bCs/>
          <w:color w:val="000000"/>
          <w:lang w:bidi="ar"/>
        </w:rPr>
        <w:t>Блок «Человек»</w:t>
      </w:r>
    </w:p>
    <w:p w14:paraId="588AD1F4">
      <w:pPr>
        <w:spacing w:after="0" w:line="240" w:lineRule="auto"/>
        <w:rPr>
          <w:rFonts w:cs="Times New Roman"/>
        </w:rPr>
      </w:pPr>
      <w:r>
        <w:rPr>
          <w:rFonts w:eastAsia="SimSun" w:cs="Times New Roman"/>
          <w:color w:val="000000"/>
          <w:lang w:bidi="ar"/>
        </w:rPr>
        <w:t>Данный блок</w:t>
      </w:r>
      <w:r>
        <w:rPr>
          <w:rFonts w:eastAsia="SimSun" w:cs="Times New Roman"/>
          <w:b/>
          <w:bCs/>
          <w:color w:val="000000"/>
          <w:lang w:bidi="ar"/>
        </w:rPr>
        <w:t xml:space="preserve"> </w:t>
      </w:r>
      <w:r>
        <w:rPr>
          <w:rFonts w:eastAsia="SimSun" w:cs="Times New Roman"/>
          <w:color w:val="000000"/>
          <w:lang w:bidi="ar"/>
        </w:rPr>
        <w:t xml:space="preserve">отражает комплекс мероприятий, направленных на воспитание культуры здорового образа жизни, личной и общественной безопасности. </w:t>
      </w:r>
    </w:p>
    <w:p w14:paraId="7919848C">
      <w:pPr>
        <w:spacing w:after="0" w:line="240" w:lineRule="auto"/>
        <w:rPr>
          <w:rFonts w:cs="Times New Roman"/>
        </w:rPr>
      </w:pPr>
      <w:r>
        <w:rPr>
          <w:rFonts w:eastAsia="SimSun" w:cs="Times New Roman"/>
          <w:color w:val="000000"/>
          <w:lang w:bidi="ar"/>
        </w:rPr>
        <w:t>Форматы мероприятий:</w:t>
      </w:r>
    </w:p>
    <w:p w14:paraId="5EAED7A7">
      <w:pPr>
        <w:numPr>
          <w:ilvl w:val="0"/>
          <w:numId w:val="5"/>
        </w:numPr>
        <w:spacing w:after="0" w:line="240" w:lineRule="auto"/>
        <w:rPr>
          <w:rFonts w:cs="Times New Roman"/>
        </w:rPr>
      </w:pPr>
      <w:r>
        <w:rPr>
          <w:rFonts w:eastAsia="SimSun" w:cs="Times New Roman"/>
          <w:color w:val="000000"/>
          <w:lang w:bidi="ar"/>
        </w:rPr>
        <w:t>проведение физкультурно-оздоровительных, спортивных мероприятий: ежедневная зарядка, спортивные игры и соревнования («Июньская туриада», конкурс буклетов «Моя любимая спортивная игра», турнир по городошному спорту «Золотая бита», Олимпиада по меткости «Дартс воздушный и асфальтовый», конкурс «Спортсмен/Спортсменка отряда», весёлые старты «Как одна команда», игра «Живые Крестики/Нолики», турнир по мини-футболу «День России»,</w:t>
      </w:r>
      <w:r>
        <w:rPr>
          <w:rFonts w:eastAsia="Arial" w:cs="Times New Roman"/>
          <w:shd w:val="clear" w:color="auto" w:fill="FBFBFB"/>
        </w:rPr>
        <w:t xml:space="preserve"> </w:t>
      </w:r>
      <w:r>
        <w:rPr>
          <w:rFonts w:eastAsia="Arial" w:cs="Times New Roman"/>
          <w:shd w:val="clear" w:color="auto" w:fill="FBFBFB"/>
          <w:lang w:val="ru"/>
        </w:rPr>
        <w:t>Муниципальный Фестиваль летних спортивных игр среди воспитанников дошкольных образовательных учреждений и обучающихся общеобразовательных организаций на безе школьных лагерей</w:t>
      </w:r>
      <w:r>
        <w:rPr>
          <w:rFonts w:eastAsia="SimSun" w:cs="Times New Roman"/>
          <w:color w:val="000000"/>
          <w:lang w:bidi="ar"/>
        </w:rPr>
        <w:t xml:space="preserve">); </w:t>
      </w:r>
    </w:p>
    <w:p w14:paraId="5189E554">
      <w:pPr>
        <w:numPr>
          <w:ilvl w:val="0"/>
          <w:numId w:val="5"/>
        </w:numPr>
        <w:spacing w:after="0" w:line="240" w:lineRule="auto"/>
        <w:rPr>
          <w:rFonts w:cs="Times New Roman"/>
        </w:rPr>
      </w:pPr>
      <w:r>
        <w:rPr>
          <w:rFonts w:eastAsia="SimSun" w:cs="Times New Roman"/>
          <w:color w:val="000000"/>
          <w:lang w:bidi="ar"/>
        </w:rPr>
        <w:t xml:space="preserve">беседы, направленные на профилактику вредных привычек и привлечение интереса детей к занятиям физкультурой и спортом («Спорт против вредных привычек», «Я выбираю спорт»); </w:t>
      </w:r>
    </w:p>
    <w:p w14:paraId="2A184944">
      <w:pPr>
        <w:numPr>
          <w:ilvl w:val="0"/>
          <w:numId w:val="5"/>
        </w:numPr>
        <w:spacing w:after="0" w:line="240" w:lineRule="auto"/>
        <w:rPr>
          <w:rFonts w:cs="Times New Roman"/>
        </w:rPr>
      </w:pPr>
      <w:r>
        <w:rPr>
          <w:rFonts w:eastAsia="SimSun" w:cs="Times New Roman"/>
          <w:color w:val="000000"/>
          <w:lang w:bidi="ar"/>
        </w:rPr>
        <w:t>создание условий для физической и психической безопасности ребёнка в условиях летнего лагеря дневного пребывания детей «Новое поколение», психолого-педагогическое сопровождение воспитательного процесса;</w:t>
      </w:r>
    </w:p>
    <w:p w14:paraId="321EADE3">
      <w:pPr>
        <w:numPr>
          <w:ilvl w:val="0"/>
          <w:numId w:val="5"/>
        </w:numPr>
        <w:spacing w:after="0" w:line="240" w:lineRule="auto"/>
        <w:rPr>
          <w:rFonts w:cs="Times New Roman"/>
        </w:rPr>
      </w:pPr>
      <w:r>
        <w:rPr>
          <w:rFonts w:eastAsia="SimSun" w:cs="Times New Roman"/>
          <w:color w:val="000000"/>
          <w:lang w:bidi="ar"/>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w:t>
      </w:r>
    </w:p>
    <w:p w14:paraId="39022937">
      <w:pPr>
        <w:spacing w:after="0" w:line="240" w:lineRule="auto"/>
        <w:rPr>
          <w:rFonts w:eastAsia="SimSun" w:cs="Times New Roman"/>
          <w:color w:val="000000"/>
          <w:lang w:bidi="ar"/>
        </w:rPr>
      </w:pPr>
      <w:r>
        <w:rPr>
          <w:rFonts w:eastAsia="SimSun" w:cs="Times New Roman"/>
          <w:color w:val="000000"/>
          <w:lang w:bidi="ar"/>
        </w:rPr>
        <w:t xml:space="preserve">жизнедеятельности как условия успешной воспитательной деятельности; </w:t>
      </w:r>
    </w:p>
    <w:p w14:paraId="5FFF393A">
      <w:pPr>
        <w:numPr>
          <w:ilvl w:val="0"/>
          <w:numId w:val="5"/>
        </w:numPr>
        <w:spacing w:after="0" w:line="240" w:lineRule="auto"/>
        <w:rPr>
          <w:rFonts w:cs="Times New Roman"/>
        </w:rPr>
      </w:pPr>
      <w:r>
        <w:rPr>
          <w:rFonts w:eastAsia="SimSun" w:cs="Times New Roman"/>
          <w:color w:val="000000"/>
          <w:lang w:bidi="ar"/>
        </w:rPr>
        <w:t xml:space="preserve">проведение инструктажей и игр, знакомящих с правилами безопасного поведения </w:t>
      </w:r>
    </w:p>
    <w:p w14:paraId="68D38791">
      <w:pPr>
        <w:spacing w:after="0" w:line="240" w:lineRule="auto"/>
        <w:rPr>
          <w:rFonts w:cs="Times New Roman"/>
        </w:rPr>
      </w:pPr>
      <w:r>
        <w:rPr>
          <w:rFonts w:eastAsia="SimSun" w:cs="Times New Roman"/>
          <w:color w:val="000000"/>
          <w:lang w:bidi="ar"/>
        </w:rPr>
        <w:t xml:space="preserve">на дорогах и в транспорте, правилами пожарной безопасности, правилами безопасности </w:t>
      </w:r>
    </w:p>
    <w:p w14:paraId="49C82295">
      <w:pPr>
        <w:spacing w:after="0" w:line="240" w:lineRule="auto"/>
        <w:rPr>
          <w:rFonts w:cs="Times New Roman"/>
        </w:rPr>
      </w:pPr>
      <w:r>
        <w:rPr>
          <w:rFonts w:eastAsia="SimSun" w:cs="Times New Roman"/>
          <w:color w:val="000000"/>
          <w:lang w:bidi="ar"/>
        </w:rPr>
        <w:t xml:space="preserve">при занятиях спортом, правилами поведения на водоёмах, правилами поведения в </w:t>
      </w:r>
    </w:p>
    <w:p w14:paraId="35C40A7F">
      <w:pPr>
        <w:spacing w:after="0" w:line="240" w:lineRule="auto"/>
        <w:rPr>
          <w:rFonts w:eastAsia="SimSun" w:cs="Times New Roman"/>
          <w:color w:val="000000"/>
          <w:lang w:bidi="ar"/>
        </w:rPr>
      </w:pPr>
      <w:r>
        <w:rPr>
          <w:rFonts w:eastAsia="SimSun" w:cs="Times New Roman"/>
          <w:color w:val="000000"/>
          <w:lang w:bidi="ar"/>
        </w:rPr>
        <w:t>общественных местах, правилами поведения при массовом скоплении людей;</w:t>
      </w:r>
    </w:p>
    <w:p w14:paraId="3FF3EA52">
      <w:pPr>
        <w:numPr>
          <w:ilvl w:val="0"/>
          <w:numId w:val="5"/>
        </w:numPr>
        <w:spacing w:after="0" w:line="240" w:lineRule="auto"/>
        <w:rPr>
          <w:rFonts w:cs="Times New Roman"/>
        </w:rPr>
      </w:pPr>
      <w:r>
        <w:rPr>
          <w:rFonts w:eastAsia="SimSun" w:cs="Times New Roman"/>
          <w:color w:val="000000"/>
          <w:lang w:bidi="ar"/>
        </w:rPr>
        <w:t xml:space="preserve">проведение тренировочной эвакуации при пожаре или обнаружении взрывчатых </w:t>
      </w:r>
    </w:p>
    <w:p w14:paraId="7DE68C2C">
      <w:pPr>
        <w:spacing w:after="0" w:line="240" w:lineRule="auto"/>
        <w:rPr>
          <w:rFonts w:eastAsia="SimSun" w:cs="Times New Roman"/>
          <w:color w:val="000000"/>
          <w:lang w:bidi="ar"/>
        </w:rPr>
      </w:pPr>
      <w:r>
        <w:rPr>
          <w:rFonts w:eastAsia="SimSun" w:cs="Times New Roman"/>
          <w:color w:val="000000"/>
          <w:lang w:bidi="ar"/>
        </w:rPr>
        <w:t>веществ (Встреча со старшим инспектором по пропаганде ОГИБДД МО МВД России "Тутаевский" Королевой Н.А., беседа о правилах безопасности на дорогах;</w:t>
      </w:r>
      <w:r>
        <w:rPr>
          <w:rFonts w:eastAsia="SimSun" w:cs="Times New Roman"/>
        </w:rPr>
        <w:t xml:space="preserve"> </w:t>
      </w:r>
      <w:r>
        <w:rPr>
          <w:rFonts w:eastAsia="SimSun" w:cs="Times New Roman"/>
          <w:color w:val="000000"/>
          <w:lang w:bidi="ar"/>
        </w:rPr>
        <w:t xml:space="preserve">«Инструктаж по антитеррористической и пожарной безопасности», «Правила поведения в лагере», «Правила езды на велосипеде», «Правила поведения на природе: в лесу, около водных объектов», «Правила поведения в общественных местах», «Безопасное поведение дома и во дворе», ««Правила поведения в походе, в лесу», «Осторожность поведения с чужими незнакомыми вещами (сумками, пакетами)», ««Осторожно клещи», ««Осторожно! Социальные сети!», «Правила безопасного поведения на воде и на солнце», ««Безопасные каникулы»); </w:t>
      </w:r>
    </w:p>
    <w:p w14:paraId="1BAD1A03">
      <w:pPr>
        <w:numPr>
          <w:ilvl w:val="0"/>
          <w:numId w:val="5"/>
        </w:numPr>
        <w:spacing w:after="0" w:line="240" w:lineRule="auto"/>
        <w:rPr>
          <w:rFonts w:cs="Times New Roman"/>
        </w:rPr>
      </w:pPr>
      <w:r>
        <w:rPr>
          <w:rFonts w:eastAsia="SimSun" w:cs="Times New Roman"/>
          <w:color w:val="000000"/>
          <w:lang w:bidi="ar"/>
        </w:rPr>
        <w:t>поддержка инициатив детей и воспитателей в сфере укрепления безопасности жизнедеятельности, профилактики правонарушений и пр.</w:t>
      </w:r>
    </w:p>
    <w:p w14:paraId="0567C917">
      <w:pPr>
        <w:spacing w:after="0" w:line="240" w:lineRule="auto"/>
        <w:rPr>
          <w:rFonts w:cs="Times New Roman"/>
        </w:rPr>
      </w:pPr>
    </w:p>
    <w:p w14:paraId="62C2535C">
      <w:pPr>
        <w:spacing w:after="0" w:line="240" w:lineRule="auto"/>
        <w:jc w:val="center"/>
        <w:rPr>
          <w:rFonts w:eastAsia="SimSun" w:cs="Times New Roman"/>
          <w:b/>
          <w:bCs/>
          <w:color w:val="000000"/>
          <w:lang w:bidi="ar"/>
        </w:rPr>
      </w:pPr>
      <w:r>
        <w:rPr>
          <w:rFonts w:eastAsia="SimSun" w:cs="Times New Roman"/>
          <w:b/>
          <w:bCs/>
          <w:color w:val="000000"/>
          <w:lang w:bidi="ar"/>
        </w:rPr>
        <w:t>ИНВАРИАНТНЫЕ МОДУЛИ</w:t>
      </w:r>
    </w:p>
    <w:p w14:paraId="485C4BCB">
      <w:pPr>
        <w:spacing w:after="0" w:line="240" w:lineRule="auto"/>
        <w:jc w:val="center"/>
        <w:rPr>
          <w:rFonts w:eastAsia="SimSun" w:cs="Times New Roman"/>
          <w:b/>
          <w:bCs/>
          <w:color w:val="000000"/>
          <w:lang w:bidi="ar"/>
        </w:rPr>
      </w:pPr>
    </w:p>
    <w:p w14:paraId="4B21AC9E">
      <w:pPr>
        <w:spacing w:after="0" w:line="240" w:lineRule="auto"/>
        <w:jc w:val="center"/>
        <w:rPr>
          <w:rFonts w:cs="Times New Roman"/>
        </w:rPr>
      </w:pPr>
      <w:r>
        <w:rPr>
          <w:rFonts w:eastAsia="SimSun" w:cs="Times New Roman"/>
          <w:b/>
          <w:bCs/>
          <w:color w:val="000000"/>
          <w:lang w:bidi="ar"/>
        </w:rPr>
        <w:t>Модуль «Спортивно-оздоровительная работа»</w:t>
      </w:r>
    </w:p>
    <w:p w14:paraId="42594E30">
      <w:pPr>
        <w:spacing w:after="0" w:line="240" w:lineRule="auto"/>
        <w:ind w:firstLine="420"/>
        <w:rPr>
          <w:rFonts w:cs="Times New Roman"/>
        </w:rPr>
      </w:pPr>
      <w:r>
        <w:rPr>
          <w:rFonts w:eastAsia="SimSun" w:cs="Times New Roman"/>
          <w:color w:val="000000"/>
          <w:lang w:bidi="ar"/>
        </w:rPr>
        <w:t xml:space="preserve">Модуль включает в себя организацию оптимального двигательного режима с </w:t>
      </w:r>
    </w:p>
    <w:p w14:paraId="1CA024CF">
      <w:pPr>
        <w:spacing w:after="0" w:line="240" w:lineRule="auto"/>
        <w:rPr>
          <w:rFonts w:cs="Times New Roman"/>
        </w:rPr>
      </w:pPr>
      <w:r>
        <w:rPr>
          <w:rFonts w:eastAsia="SimSun" w:cs="Times New Roman"/>
          <w:color w:val="000000"/>
          <w:lang w:bidi="ar"/>
        </w:rPr>
        <w:t xml:space="preserve">учетом возраста детей и состояния их здоровья и строится во взаимодействии с </w:t>
      </w:r>
    </w:p>
    <w:p w14:paraId="544B806C">
      <w:pPr>
        <w:spacing w:after="0" w:line="240" w:lineRule="auto"/>
        <w:rPr>
          <w:rFonts w:cs="Times New Roman"/>
        </w:rPr>
      </w:pPr>
      <w:r>
        <w:rPr>
          <w:rFonts w:eastAsia="SimSun" w:cs="Times New Roman"/>
          <w:color w:val="000000"/>
          <w:lang w:bidi="ar"/>
        </w:rPr>
        <w:t xml:space="preserve">Медицинской сестрой. </w:t>
      </w:r>
    </w:p>
    <w:p w14:paraId="57BD89A1">
      <w:pPr>
        <w:spacing w:after="0" w:line="240" w:lineRule="auto"/>
        <w:ind w:firstLine="420"/>
        <w:rPr>
          <w:rFonts w:eastAsia="SimSun" w:cs="Times New Roman"/>
          <w:color w:val="000000"/>
          <w:lang w:bidi="ar"/>
        </w:rPr>
      </w:pPr>
      <w:r>
        <w:rPr>
          <w:rFonts w:eastAsia="SimSun" w:cs="Times New Roman"/>
          <w:color w:val="000000"/>
          <w:lang w:bidi="ar"/>
        </w:rPr>
        <w:t>Реализуется посредством:</w:t>
      </w:r>
    </w:p>
    <w:p w14:paraId="71709492">
      <w:pPr>
        <w:spacing w:after="0" w:line="240" w:lineRule="auto"/>
        <w:ind w:firstLine="851"/>
        <w:jc w:val="both"/>
        <w:rPr>
          <w:rFonts w:eastAsia="Arial" w:cs="Times New Roman"/>
          <w:shd w:val="clear" w:color="auto" w:fill="FBFBFB"/>
        </w:rPr>
      </w:pPr>
      <w:r>
        <w:rPr>
          <w:rFonts w:eastAsia="Arial" w:cs="Times New Roman"/>
          <w:shd w:val="clear" w:color="auto" w:fill="FBFBFB"/>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14:paraId="0C7B1127">
      <w:pPr>
        <w:spacing w:after="0" w:line="240" w:lineRule="auto"/>
        <w:ind w:firstLine="851"/>
        <w:jc w:val="both"/>
        <w:rPr>
          <w:rFonts w:eastAsia="Arial" w:cs="Times New Roman"/>
          <w:shd w:val="clear" w:color="auto" w:fill="FBFBFB"/>
        </w:rPr>
      </w:pPr>
      <w:r>
        <w:rPr>
          <w:rFonts w:eastAsia="Arial" w:cs="Times New Roman"/>
          <w:shd w:val="clear" w:color="auto" w:fill="FBFBFB"/>
        </w:rPr>
        <w:t>- физкультурно-спортивных мероприятия: ежедневная зарядка, спортивные соревнования, эстафеты, турниры;</w:t>
      </w:r>
    </w:p>
    <w:p w14:paraId="59709CA6">
      <w:pPr>
        <w:shd w:val="clear" w:color="auto" w:fill="auto"/>
        <w:spacing w:after="0" w:line="240" w:lineRule="auto"/>
        <w:ind w:firstLine="851"/>
        <w:jc w:val="both"/>
        <w:rPr>
          <w:rFonts w:eastAsia="Arial" w:cs="Times New Roman"/>
          <w:shd w:val="clear" w:color="auto" w:fill="FBFBFB"/>
        </w:rPr>
      </w:pPr>
      <w:r>
        <w:rPr>
          <w:rFonts w:eastAsia="Arial" w:cs="Times New Roman"/>
          <w:shd w:val="clear" w:color="auto" w:fill="FBFBFB"/>
        </w:rPr>
        <w:t>- спортивно-оздоровительные события и мероприятия на свежем воздухе;</w:t>
      </w:r>
    </w:p>
    <w:p w14:paraId="26D83C2A">
      <w:pPr>
        <w:spacing w:after="0" w:line="240" w:lineRule="auto"/>
        <w:ind w:firstLine="851"/>
        <w:jc w:val="both"/>
        <w:rPr>
          <w:rFonts w:eastAsia="SimSun" w:cs="Times New Roman"/>
          <w:color w:val="000000"/>
          <w:lang w:bidi="ar"/>
        </w:rPr>
      </w:pPr>
      <w:r>
        <w:rPr>
          <w:rFonts w:eastAsia="Arial" w:cs="Times New Roman"/>
          <w:shd w:val="clear" w:color="auto" w:fill="FBFBFB"/>
        </w:rPr>
        <w:t xml:space="preserve">- просветительские беседы, направленные на профилактику вредных привычек и привлечение интереса детей к занятиям физкультурой и спортом. </w:t>
      </w:r>
    </w:p>
    <w:p w14:paraId="628697B0">
      <w:pPr>
        <w:spacing w:after="0" w:line="240" w:lineRule="auto"/>
        <w:ind w:firstLine="851"/>
        <w:jc w:val="both"/>
        <w:rPr>
          <w:rFonts w:eastAsia="Arial" w:cs="Times New Roman"/>
          <w:shd w:val="clear" w:color="auto" w:fill="FBFBFB"/>
        </w:rPr>
      </w:pPr>
      <w:r>
        <w:rPr>
          <w:rFonts w:eastAsia="Arial" w:cs="Times New Roman"/>
          <w:shd w:val="clear" w:color="auto" w:fill="FBFBFB"/>
        </w:rPr>
        <w:t>В первый день в школьном оздоровительном лагере «Новое поколение» медицинский работник проводит первичный осмотр детей: рост, вес, ЖЭЛ  и пятиминутку здоровья «Начинаем новый день или о режиме дня».</w:t>
      </w:r>
    </w:p>
    <w:p w14:paraId="1F738807">
      <w:pPr>
        <w:spacing w:after="0" w:line="240" w:lineRule="auto"/>
        <w:ind w:firstLine="851"/>
        <w:jc w:val="both"/>
        <w:rPr>
          <w:rFonts w:eastAsia="Arial" w:cs="Times New Roman"/>
          <w:shd w:val="clear" w:color="auto" w:fill="FBFBFB"/>
        </w:rPr>
      </w:pPr>
      <w:r>
        <w:rPr>
          <w:rFonts w:eastAsia="Arial" w:cs="Times New Roman"/>
          <w:shd w:val="clear" w:color="auto" w:fill="FBFBFB"/>
        </w:rPr>
        <w:t>В реализации данного модуля активное участие принимает Школьный спортивный клуб «Республика СПОРТ».</w:t>
      </w:r>
    </w:p>
    <w:p w14:paraId="75F969DE">
      <w:pPr>
        <w:spacing w:after="0" w:line="240" w:lineRule="auto"/>
        <w:ind w:firstLine="851"/>
        <w:jc w:val="both"/>
        <w:rPr>
          <w:rFonts w:eastAsia="Arial" w:cs="Times New Roman"/>
          <w:shd w:val="clear" w:color="auto" w:fill="FBFBFB"/>
        </w:rPr>
      </w:pPr>
      <w:r>
        <w:rPr>
          <w:rFonts w:eastAsia="Arial" w:cs="Times New Roman"/>
          <w:shd w:val="clear" w:color="auto" w:fill="FBFBFB"/>
        </w:rPr>
        <w:t>ШСК «Республика СПОРТ» будут реализованы следующие мероприятия:</w:t>
      </w:r>
    </w:p>
    <w:p w14:paraId="044A65F8">
      <w:pPr>
        <w:spacing w:after="0" w:line="240" w:lineRule="auto"/>
        <w:ind w:firstLine="851"/>
        <w:jc w:val="both"/>
        <w:rPr>
          <w:rFonts w:eastAsia="Arial" w:cs="Times New Roman"/>
          <w:shd w:val="clear" w:color="auto" w:fill="FBFBFB"/>
        </w:rPr>
      </w:pPr>
      <w:r>
        <w:rPr>
          <w:rFonts w:eastAsia="SimSun" w:cs="Times New Roman"/>
          <w:color w:val="000000"/>
          <w:lang w:bidi="ar"/>
        </w:rPr>
        <w:t>«Июньская туриада», конкурс буклетов «Моя любимая спортивная игра», турнир по городошному спорту «Золотая бита», Олимпиада по меткости «Дартс воздушный и асфальтовый», конкурс «Спортсмен/Спортсменка отряда», весёлые старты «Как одна команда», игра «Живые Крестики/Нолики», турнир по мини-футболу «День России»,</w:t>
      </w:r>
      <w:r>
        <w:rPr>
          <w:rFonts w:eastAsia="Arial" w:cs="Times New Roman"/>
          <w:shd w:val="clear" w:color="auto" w:fill="FBFBFB"/>
        </w:rPr>
        <w:t xml:space="preserve"> </w:t>
      </w:r>
      <w:r>
        <w:rPr>
          <w:rFonts w:eastAsia="Arial" w:cs="Times New Roman"/>
          <w:shd w:val="clear" w:color="auto" w:fill="FBFBFB"/>
          <w:lang w:val="ru"/>
        </w:rPr>
        <w:t>Муниципальный Фестиваль летних спортивных игр среди воспитанников дошкольных образовательных учреждений и обучающихся общеобразовательных организаций на безе школьных лагерей</w:t>
      </w:r>
      <w:r>
        <w:rPr>
          <w:rFonts w:eastAsia="Arial" w:cs="Times New Roman"/>
          <w:shd w:val="clear" w:color="auto" w:fill="FBFBFB"/>
        </w:rPr>
        <w:t>;</w:t>
      </w:r>
    </w:p>
    <w:p w14:paraId="2DA31F2F">
      <w:pPr>
        <w:spacing w:after="0" w:line="240" w:lineRule="auto"/>
        <w:ind w:firstLine="851"/>
        <w:jc w:val="both"/>
        <w:rPr>
          <w:rFonts w:eastAsia="Arial" w:cs="Times New Roman"/>
          <w:shd w:val="clear" w:color="auto" w:fill="FBFBFB"/>
        </w:rPr>
      </w:pPr>
      <w:r>
        <w:rPr>
          <w:rFonts w:eastAsia="Arial" w:cs="Times New Roman"/>
          <w:shd w:val="clear" w:color="auto" w:fill="FBFBFB"/>
        </w:rPr>
        <w:t>В течение всей смены в библиотеке работает книжная выставка «Если хочешь быть здоровым».</w:t>
      </w:r>
    </w:p>
    <w:p w14:paraId="766E98FC">
      <w:pPr>
        <w:spacing w:after="0" w:line="240" w:lineRule="auto"/>
        <w:ind w:firstLine="851"/>
        <w:jc w:val="both"/>
        <w:rPr>
          <w:rFonts w:eastAsia="Arial" w:cs="Times New Roman"/>
          <w:shd w:val="clear" w:color="auto" w:fill="FBFBFB"/>
        </w:rPr>
      </w:pPr>
      <w:r>
        <w:rPr>
          <w:rFonts w:eastAsia="Arial" w:cs="Times New Roman"/>
          <w:shd w:val="clear" w:color="auto" w:fill="FBFBFB"/>
        </w:rPr>
        <w:t>Воспитатели по физической культуре проводят для ребят мероприятия: соревнования по акробатике «Создай пирамиду», соревнования по стрельбе «Золото ГТО», «Туристическая тропа», в течение смены дети играют в спортивные игры «Тэг-регби/ пионербол».</w:t>
      </w:r>
    </w:p>
    <w:p w14:paraId="5A70AD9B">
      <w:pPr>
        <w:spacing w:after="0" w:line="240" w:lineRule="auto"/>
        <w:ind w:firstLine="851"/>
        <w:jc w:val="both"/>
        <w:rPr>
          <w:rFonts w:eastAsia="Arial" w:cs="Times New Roman"/>
          <w:shd w:val="clear" w:color="auto" w:fill="FBFBFB"/>
        </w:rPr>
      </w:pPr>
      <w:r>
        <w:rPr>
          <w:rFonts w:eastAsia="Arial" w:cs="Times New Roman"/>
          <w:shd w:val="clear" w:color="auto" w:fill="FBFBFB"/>
        </w:rPr>
        <w:t xml:space="preserve">Воспитатели в отрядах проводят </w:t>
      </w:r>
      <w:r>
        <w:rPr>
          <w:rFonts w:eastAsia="SimSun" w:cs="Times New Roman"/>
          <w:color w:val="000000"/>
          <w:lang w:bidi="ar"/>
        </w:rPr>
        <w:t xml:space="preserve">пятиминутки о здоровом образе жизни. </w:t>
      </w:r>
    </w:p>
    <w:p w14:paraId="522A865D">
      <w:pPr>
        <w:tabs>
          <w:tab w:val="left" w:pos="420"/>
        </w:tabs>
        <w:spacing w:after="0" w:line="240" w:lineRule="auto"/>
        <w:rPr>
          <w:rFonts w:cs="Times New Roman"/>
        </w:rPr>
      </w:pPr>
      <w:r>
        <w:rPr>
          <w:rFonts w:eastAsia="SimSun" w:cs="Times New Roman"/>
          <w:color w:val="000000"/>
          <w:lang w:bidi="ar"/>
        </w:rPr>
        <w:t>В лагере будет оформлены фотовыставка «Папа, мама, я - здоровая семья», выставка рисунков «ЗОЖ - это здорово».</w:t>
      </w:r>
    </w:p>
    <w:p w14:paraId="6A95E8A6">
      <w:pPr>
        <w:spacing w:after="0" w:line="240" w:lineRule="auto"/>
        <w:ind w:firstLine="420"/>
        <w:rPr>
          <w:rFonts w:eastAsia="SimSun" w:cs="Times New Roman"/>
          <w:color w:val="000000"/>
          <w:lang w:bidi="ar"/>
        </w:rPr>
      </w:pPr>
      <w:r>
        <w:rPr>
          <w:rFonts w:eastAsia="SimSun" w:cs="Times New Roman"/>
          <w:color w:val="000000"/>
          <w:lang w:bidi="ar"/>
        </w:rPr>
        <w:t>На протяжении всей смены в лагере будет реализовываться дополнительная общеразвивающая программа физкультурно-спортивной направленности «Спорт – жизнь».</w:t>
      </w:r>
    </w:p>
    <w:p w14:paraId="61137051">
      <w:pPr>
        <w:spacing w:after="0" w:line="240" w:lineRule="auto"/>
        <w:ind w:firstLine="420"/>
        <w:rPr>
          <w:rFonts w:eastAsia="SimSun" w:cs="Times New Roman"/>
          <w:color w:val="000000"/>
          <w:lang w:bidi="ar"/>
        </w:rPr>
      </w:pPr>
      <w:r>
        <w:rPr>
          <w:rFonts w:eastAsia="SimSun" w:cs="Times New Roman"/>
          <w:color w:val="000000"/>
          <w:lang w:bidi="ar"/>
        </w:rPr>
        <w:t>Наш социальный партнёр СКК Константиновский проведёт для воспитанников лагеря Спортивную игровую программу, а так же МУК «Централизованной библиотечной системой» ТМР филиал «Константиновская библиотека» проведёт для воспитанников лагеря игру «День велосипедиста».</w:t>
      </w:r>
    </w:p>
    <w:p w14:paraId="21872865">
      <w:pPr>
        <w:spacing w:after="0" w:line="240" w:lineRule="auto"/>
        <w:ind w:firstLine="420"/>
        <w:rPr>
          <w:rFonts w:eastAsia="SimSun" w:cs="Times New Roman"/>
          <w:color w:val="000000"/>
          <w:lang w:bidi="ar"/>
        </w:rPr>
      </w:pPr>
    </w:p>
    <w:p w14:paraId="6FC88E0A">
      <w:pPr>
        <w:spacing w:after="0" w:line="240" w:lineRule="auto"/>
        <w:jc w:val="center"/>
        <w:rPr>
          <w:rFonts w:eastAsia="SimSun" w:cs="Times New Roman"/>
          <w:b/>
          <w:bCs/>
          <w:color w:val="000000"/>
          <w:lang w:bidi="ar"/>
        </w:rPr>
      </w:pPr>
      <w:r>
        <w:rPr>
          <w:rFonts w:eastAsia="SimSun" w:cs="Times New Roman"/>
          <w:b/>
          <w:bCs/>
          <w:color w:val="000000"/>
          <w:lang w:bidi="ar"/>
        </w:rPr>
        <w:t>Модуль «Культура России»</w:t>
      </w:r>
    </w:p>
    <w:p w14:paraId="59575958">
      <w:pPr>
        <w:spacing w:after="0" w:line="240" w:lineRule="auto"/>
        <w:ind w:firstLine="420"/>
        <w:rPr>
          <w:rFonts w:cs="Times New Roman"/>
        </w:rPr>
      </w:pPr>
      <w:r>
        <w:rPr>
          <w:rFonts w:eastAsia="SimSun" w:cs="Times New Roman"/>
          <w:color w:val="000000"/>
          <w:lang w:bidi="ar"/>
        </w:rPr>
        <w:t xml:space="preserve">Реализуется в целях содействия формированию нравственной, ответственной, </w:t>
      </w:r>
    </w:p>
    <w:p w14:paraId="75A59C81">
      <w:pPr>
        <w:spacing w:after="0" w:line="240" w:lineRule="auto"/>
        <w:rPr>
          <w:rFonts w:cs="Times New Roman"/>
        </w:rPr>
      </w:pPr>
      <w:r>
        <w:rPr>
          <w:rFonts w:eastAsia="SimSun" w:cs="Times New Roman"/>
          <w:color w:val="000000"/>
          <w:lang w:bidi="ar"/>
        </w:rPr>
        <w:t xml:space="preserve">самостоятельно мыслящей, творческой личности, соотносится с задачами </w:t>
      </w:r>
    </w:p>
    <w:p w14:paraId="77A6B923">
      <w:pPr>
        <w:spacing w:after="0" w:line="240" w:lineRule="auto"/>
        <w:rPr>
          <w:rFonts w:cs="Times New Roman"/>
        </w:rPr>
      </w:pPr>
      <w:r>
        <w:rPr>
          <w:rFonts w:eastAsia="SimSun" w:cs="Times New Roman"/>
          <w:color w:val="000000"/>
          <w:lang w:bidi="ar"/>
        </w:rPr>
        <w:t xml:space="preserve">государственной политики в области интересов детей, а также в части поддержки и </w:t>
      </w:r>
    </w:p>
    <w:p w14:paraId="4A7B645F">
      <w:pPr>
        <w:spacing w:after="0" w:line="240" w:lineRule="auto"/>
        <w:rPr>
          <w:rFonts w:cs="Times New Roman"/>
        </w:rPr>
      </w:pPr>
      <w:r>
        <w:rPr>
          <w:rFonts w:eastAsia="SimSun" w:cs="Times New Roman"/>
          <w:color w:val="000000"/>
          <w:lang w:bidi="ar"/>
        </w:rPr>
        <w:t xml:space="preserve">сохранения традиционных российских духовно-нравственных ценностей. </w:t>
      </w:r>
    </w:p>
    <w:p w14:paraId="2FA807E5">
      <w:pPr>
        <w:spacing w:after="0" w:line="240" w:lineRule="auto"/>
        <w:ind w:firstLine="420"/>
        <w:rPr>
          <w:rFonts w:cs="Times New Roman"/>
        </w:rPr>
      </w:pPr>
      <w:r>
        <w:rPr>
          <w:rFonts w:eastAsia="SimSun" w:cs="Times New Roman"/>
          <w:color w:val="000000"/>
          <w:lang w:val="en-US" w:bidi="ar"/>
        </w:rPr>
        <w:t xml:space="preserve">Реализуется посредством: </w:t>
      </w:r>
    </w:p>
    <w:p w14:paraId="616C3535">
      <w:pPr>
        <w:numPr>
          <w:ilvl w:val="0"/>
          <w:numId w:val="7"/>
        </w:numPr>
        <w:spacing w:after="0" w:line="240" w:lineRule="auto"/>
        <w:rPr>
          <w:rFonts w:eastAsia="SimSun" w:cs="Times New Roman"/>
          <w:color w:val="000000"/>
          <w:lang w:bidi="ar"/>
        </w:rPr>
      </w:pPr>
      <w:r>
        <w:rPr>
          <w:rFonts w:eastAsia="SimSun" w:cs="Times New Roman"/>
          <w:color w:val="000000"/>
          <w:lang w:bidi="ar"/>
        </w:rPr>
        <w:t xml:space="preserve">просмотр отечественных кинофильмов («Вовка в Тридевятом царстве», «Двенадцать месяцев», «Серебряное копытце», «В стране невыученных уроков», «Аленький цветочек»); </w:t>
      </w:r>
    </w:p>
    <w:p w14:paraId="774B9272">
      <w:pPr>
        <w:numPr>
          <w:ilvl w:val="0"/>
          <w:numId w:val="7"/>
        </w:numPr>
        <w:spacing w:after="0" w:line="240" w:lineRule="auto"/>
        <w:rPr>
          <w:rFonts w:eastAsia="SimSun" w:cs="Times New Roman"/>
          <w:color w:val="000000"/>
          <w:lang w:bidi="ar"/>
        </w:rPr>
      </w:pPr>
      <w:r>
        <w:rPr>
          <w:rFonts w:eastAsia="SimSun" w:cs="Times New Roman"/>
          <w:color w:val="000000"/>
          <w:lang w:bidi="ar"/>
        </w:rPr>
        <w:t>просмотр кинофильмов, которые способны научить ребёнка эмпатии, преодолению трудностей и даже вдохновить на свои «подвиги» («Робо», 2019</w:t>
      </w:r>
      <w:r>
        <w:rPr>
          <w:rFonts w:cs="Times New Roman"/>
          <w:color w:val="000000"/>
          <w:lang w:bidi="ar"/>
        </w:rPr>
        <w:t xml:space="preserve">; </w:t>
      </w:r>
      <w:r>
        <w:rPr>
          <w:rFonts w:eastAsia="SimSun" w:cs="Times New Roman"/>
          <w:color w:val="000000"/>
          <w:lang w:bidi="ar"/>
        </w:rPr>
        <w:t>«Артек. Большое путешествие», 2021; «Как я изменил мир!», 2022; «Царский сын», 2020</w:t>
      </w:r>
      <w:r>
        <w:rPr>
          <w:rFonts w:cs="Times New Roman"/>
          <w:color w:val="000000"/>
          <w:lang w:bidi="ar"/>
        </w:rPr>
        <w:t>);</w:t>
      </w:r>
    </w:p>
    <w:p w14:paraId="16F2E29C">
      <w:pPr>
        <w:numPr>
          <w:ilvl w:val="0"/>
          <w:numId w:val="7"/>
        </w:numPr>
        <w:spacing w:after="0" w:line="240" w:lineRule="auto"/>
        <w:rPr>
          <w:rFonts w:eastAsia="SimSun" w:cs="Times New Roman"/>
          <w:color w:val="000000"/>
          <w:lang w:bidi="ar"/>
        </w:rPr>
      </w:pPr>
      <w:r>
        <w:rPr>
          <w:rFonts w:eastAsia="SimSun" w:cs="Times New Roman"/>
          <w:color w:val="000000"/>
          <w:lang w:bidi="ar"/>
        </w:rPr>
        <w:t xml:space="preserve">проведение читательского марафона по чтению вслух «Читаем Пушкина вместе»; </w:t>
      </w:r>
    </w:p>
    <w:p w14:paraId="25633E09">
      <w:pPr>
        <w:numPr>
          <w:ilvl w:val="0"/>
          <w:numId w:val="7"/>
        </w:numPr>
        <w:spacing w:after="0" w:line="240" w:lineRule="auto"/>
        <w:rPr>
          <w:rFonts w:eastAsia="SimSun" w:cs="Times New Roman"/>
          <w:color w:val="000000"/>
          <w:lang w:bidi="ar"/>
        </w:rPr>
      </w:pPr>
      <w:r>
        <w:rPr>
          <w:rFonts w:eastAsia="SimSun" w:cs="Times New Roman"/>
          <w:color w:val="000000"/>
          <w:lang w:bidi="ar"/>
        </w:rPr>
        <w:t>Проведжение всероссийской акции с активистами Движения Первых «Первые читают»;</w:t>
      </w:r>
    </w:p>
    <w:p w14:paraId="0E118012">
      <w:pPr>
        <w:shd w:val="clear" w:color="auto" w:fill="FFFFFF"/>
        <w:spacing w:after="0" w:line="240" w:lineRule="auto"/>
        <w:ind w:firstLine="420"/>
        <w:rPr>
          <w:rFonts w:eastAsia="SimSun" w:cs="Times New Roman"/>
          <w:color w:val="000000"/>
          <w:lang w:val="en-US" w:bidi="ar"/>
        </w:rPr>
      </w:pPr>
      <w:r>
        <w:rPr>
          <w:rFonts w:eastAsia="Arial" w:cs="Times New Roman"/>
          <w:color w:val="333333"/>
          <w:shd w:val="clear" w:color="auto" w:fill="FFFFFF"/>
        </w:rPr>
        <w:t>Л</w:t>
      </w:r>
      <w:r>
        <w:rPr>
          <w:rFonts w:eastAsia="SimSun" w:cs="Times New Roman"/>
          <w:color w:val="000000"/>
          <w:lang w:val="en-US" w:bidi="ar"/>
        </w:rPr>
        <w:t>итературный круиз «Листая книг прочитанных страницы»;</w:t>
      </w:r>
    </w:p>
    <w:p w14:paraId="42A93394">
      <w:pPr>
        <w:shd w:val="clear" w:color="auto" w:fill="FFFFFF"/>
        <w:spacing w:after="0" w:line="240" w:lineRule="auto"/>
        <w:ind w:firstLine="420"/>
        <w:rPr>
          <w:rFonts w:eastAsia="SimSun" w:cs="Times New Roman"/>
          <w:color w:val="000000"/>
          <w:lang w:val="en-US" w:bidi="ar"/>
        </w:rPr>
      </w:pPr>
      <w:r>
        <w:rPr>
          <w:rFonts w:eastAsia="SimSun" w:cs="Times New Roman"/>
          <w:color w:val="000000"/>
          <w:lang w:val="en-US" w:bidi="ar"/>
        </w:rPr>
        <w:t>Библиоквест «По дорогам пушкинских сказок»;</w:t>
      </w:r>
    </w:p>
    <w:p w14:paraId="715254D5">
      <w:pPr>
        <w:shd w:val="clear" w:color="auto" w:fill="FFFFFF"/>
        <w:spacing w:after="0" w:line="240" w:lineRule="auto"/>
        <w:ind w:firstLine="420"/>
        <w:rPr>
          <w:rFonts w:eastAsia="SimSun" w:cs="Times New Roman"/>
          <w:color w:val="000000"/>
          <w:lang w:val="en-US" w:bidi="ar"/>
        </w:rPr>
      </w:pPr>
      <w:r>
        <w:rPr>
          <w:rFonts w:eastAsia="SimSun" w:cs="Times New Roman"/>
          <w:color w:val="000000"/>
          <w:lang w:val="en-US" w:bidi="ar"/>
        </w:rPr>
        <w:t>Игра «День рождения бабушки Яги».</w:t>
      </w:r>
    </w:p>
    <w:p w14:paraId="65C7DAC7">
      <w:pPr>
        <w:shd w:val="clear" w:color="auto" w:fill="FFFFFF"/>
        <w:spacing w:after="0" w:line="240" w:lineRule="auto"/>
        <w:ind w:firstLine="420"/>
        <w:rPr>
          <w:rFonts w:eastAsia="SimSun" w:cs="Times New Roman"/>
          <w:color w:val="000000"/>
          <w:lang w:val="en-US" w:bidi="ar"/>
        </w:rPr>
      </w:pPr>
    </w:p>
    <w:p w14:paraId="3D8B946B">
      <w:pPr>
        <w:shd w:val="clear" w:color="auto" w:fill="FFFFFF"/>
        <w:spacing w:after="0" w:line="240" w:lineRule="auto"/>
        <w:ind w:firstLine="420"/>
        <w:rPr>
          <w:rFonts w:eastAsia="SimSun" w:cs="Times New Roman"/>
          <w:color w:val="000000"/>
          <w:lang w:bidi="ar"/>
        </w:rPr>
      </w:pPr>
      <w:r>
        <w:rPr>
          <w:rFonts w:eastAsia="SimSun" w:cs="Times New Roman"/>
          <w:color w:val="000000"/>
          <w:lang w:val="en-US" w:bidi="ar"/>
        </w:rPr>
        <w:t>Организация воспитательной работы в рамках модуля "Культур</w:t>
      </w:r>
      <w:r>
        <w:rPr>
          <w:rFonts w:eastAsia="SimSun" w:cs="Times New Roman"/>
          <w:color w:val="000000"/>
          <w:lang w:bidi="ar"/>
        </w:rPr>
        <w:t>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5594B7A9">
      <w:pPr>
        <w:spacing w:after="0" w:line="240" w:lineRule="auto"/>
        <w:rPr>
          <w:rFonts w:eastAsia="Arial" w:cs="Times New Roman"/>
          <w:color w:val="333333"/>
          <w:shd w:val="clear" w:color="auto" w:fill="FFFFFF"/>
        </w:rPr>
      </w:pPr>
    </w:p>
    <w:p w14:paraId="68BAABA4">
      <w:pPr>
        <w:spacing w:after="0" w:line="240" w:lineRule="auto"/>
        <w:jc w:val="center"/>
        <w:rPr>
          <w:rFonts w:eastAsia="SimSun" w:cs="Times New Roman"/>
          <w:color w:val="000000"/>
          <w:lang w:bidi="ar"/>
        </w:rPr>
      </w:pPr>
      <w:r>
        <w:rPr>
          <w:rFonts w:eastAsia="SimSun" w:cs="Times New Roman"/>
          <w:b/>
          <w:bCs/>
          <w:color w:val="000000"/>
          <w:lang w:bidi="ar"/>
        </w:rPr>
        <w:t>Модуль «Психолого-педагогическое сопровождение»</w:t>
      </w:r>
      <w:r>
        <w:rPr>
          <w:rFonts w:eastAsia="SimSun" w:cs="Times New Roman"/>
          <w:color w:val="000000"/>
          <w:lang w:bidi="ar"/>
        </w:rPr>
        <w:t xml:space="preserve"> </w:t>
      </w:r>
    </w:p>
    <w:p w14:paraId="6CCA9A54">
      <w:pPr>
        <w:spacing w:after="0" w:line="240" w:lineRule="auto"/>
        <w:ind w:firstLine="850"/>
        <w:jc w:val="both"/>
        <w:rPr>
          <w:rFonts w:cs="Times New Roman"/>
        </w:rPr>
      </w:pPr>
      <w:r>
        <w:rPr>
          <w:rFonts w:cs="Times New Roman"/>
        </w:rPr>
        <w:t>Система индивидуальной работы с ребенком, а также психолого- педагогического сопровождения детей и подростков в условиях лагеря с дневным пребыванием «Новое поколение» на базе МОУ Константиновской СШ направлена на создание комфортных условий для развития коммуникативной компетенции у воспитанников.</w:t>
      </w:r>
    </w:p>
    <w:p w14:paraId="531444B5">
      <w:pPr>
        <w:spacing w:after="0" w:line="240" w:lineRule="auto"/>
        <w:ind w:firstLine="420"/>
        <w:rPr>
          <w:rFonts w:eastAsia="SimSun" w:cs="Times New Roman"/>
          <w:color w:val="000000"/>
          <w:lang w:bidi="ar"/>
        </w:rPr>
      </w:pPr>
      <w:r>
        <w:rPr>
          <w:rFonts w:eastAsia="SimSun" w:cs="Times New Roman"/>
          <w:color w:val="000000"/>
          <w:lang w:bidi="ar"/>
        </w:rPr>
        <w:t>Форма психолого-педагогического сопровождения: консультирование.</w:t>
      </w:r>
    </w:p>
    <w:p w14:paraId="72728DC1">
      <w:pPr>
        <w:spacing w:after="0" w:line="240" w:lineRule="auto"/>
        <w:ind w:firstLine="420"/>
        <w:rPr>
          <w:rFonts w:eastAsia="SimSun" w:cs="Times New Roman"/>
          <w:color w:val="000000"/>
          <w:lang w:bidi="ar"/>
        </w:rPr>
      </w:pPr>
    </w:p>
    <w:p w14:paraId="1C58E37D">
      <w:pPr>
        <w:spacing w:after="0" w:line="240" w:lineRule="auto"/>
        <w:jc w:val="center"/>
        <w:rPr>
          <w:rFonts w:eastAsia="SimSun" w:cs="Times New Roman"/>
          <w:b/>
          <w:bCs/>
          <w:color w:val="000000"/>
          <w:lang w:bidi="ar"/>
        </w:rPr>
      </w:pPr>
      <w:r>
        <w:rPr>
          <w:rFonts w:eastAsia="SimSun" w:cs="Times New Roman"/>
          <w:b/>
          <w:bCs/>
          <w:color w:val="000000"/>
          <w:lang w:bidi="ar"/>
        </w:rPr>
        <w:t>Модуль «Детское самоуправление»</w:t>
      </w:r>
    </w:p>
    <w:p w14:paraId="4C5D334C">
      <w:pPr>
        <w:spacing w:after="0" w:line="240" w:lineRule="auto"/>
        <w:ind w:firstLine="420"/>
        <w:rPr>
          <w:rFonts w:cs="Times New Roman"/>
        </w:rPr>
      </w:pPr>
      <w:r>
        <w:rPr>
          <w:rFonts w:eastAsia="SimSun" w:cs="Times New Roman"/>
          <w:color w:val="000000"/>
          <w:lang w:bidi="ar"/>
        </w:rPr>
        <w:t xml:space="preserve">Реализация воспитательного потенциала системы детского самоуправления </w:t>
      </w:r>
    </w:p>
    <w:p w14:paraId="34E2236C">
      <w:pPr>
        <w:spacing w:after="0" w:line="240" w:lineRule="auto"/>
        <w:rPr>
          <w:rFonts w:cs="Times New Roman"/>
        </w:rPr>
      </w:pPr>
      <w:r>
        <w:rPr>
          <w:rFonts w:eastAsia="SimSun" w:cs="Times New Roman"/>
          <w:color w:val="000000"/>
          <w:lang w:bidi="ar"/>
        </w:rPr>
        <w:t xml:space="preserve">направлена на формирование детско-взрослой общности, основанной на партнерстве </w:t>
      </w:r>
    </w:p>
    <w:p w14:paraId="6226E7FE">
      <w:pPr>
        <w:spacing w:after="0" w:line="240" w:lineRule="auto"/>
        <w:rPr>
          <w:rFonts w:cs="Times New Roman"/>
        </w:rPr>
      </w:pPr>
      <w:r>
        <w:rPr>
          <w:rFonts w:eastAsia="SimSun" w:cs="Times New Roman"/>
          <w:color w:val="000000"/>
          <w:lang w:bidi="ar"/>
        </w:rPr>
        <w:t xml:space="preserve">детей и взрослых по организации совместной деятельности, предполагает реализацию </w:t>
      </w:r>
    </w:p>
    <w:p w14:paraId="7699EB1C">
      <w:pPr>
        <w:spacing w:after="0" w:line="240" w:lineRule="auto"/>
        <w:rPr>
          <w:rFonts w:cs="Times New Roman"/>
        </w:rPr>
      </w:pPr>
      <w:r>
        <w:rPr>
          <w:rFonts w:eastAsia="SimSun" w:cs="Times New Roman"/>
          <w:color w:val="000000"/>
          <w:lang w:bidi="ar"/>
        </w:rPr>
        <w:t xml:space="preserve">детской активности и направлена на развитие коммуникативной культуры детей, </w:t>
      </w:r>
    </w:p>
    <w:p w14:paraId="3B3C061D">
      <w:pPr>
        <w:spacing w:after="0" w:line="240" w:lineRule="auto"/>
        <w:rPr>
          <w:rFonts w:cs="Times New Roman"/>
        </w:rPr>
      </w:pPr>
      <w:r>
        <w:rPr>
          <w:rFonts w:eastAsia="SimSun" w:cs="Times New Roman"/>
          <w:color w:val="000000"/>
          <w:lang w:bidi="ar"/>
        </w:rPr>
        <w:t xml:space="preserve">инициативности и ответственности, формирование навыков общения и сотрудничества, </w:t>
      </w:r>
    </w:p>
    <w:p w14:paraId="76D067A5">
      <w:pPr>
        <w:spacing w:after="0" w:line="240" w:lineRule="auto"/>
        <w:rPr>
          <w:rFonts w:cs="Times New Roman"/>
        </w:rPr>
      </w:pPr>
      <w:r>
        <w:rPr>
          <w:rFonts w:eastAsia="SimSun" w:cs="Times New Roman"/>
          <w:color w:val="000000"/>
          <w:lang w:bidi="ar"/>
        </w:rPr>
        <w:t xml:space="preserve">поддержку творческой самореализации детей. </w:t>
      </w:r>
    </w:p>
    <w:p w14:paraId="3CA0B5D8">
      <w:pPr>
        <w:spacing w:after="0" w:line="240" w:lineRule="auto"/>
        <w:ind w:firstLine="850"/>
        <w:jc w:val="both"/>
        <w:rPr>
          <w:rFonts w:cs="Times New Roman"/>
        </w:rPr>
      </w:pPr>
      <w:r>
        <w:rPr>
          <w:rFonts w:cs="Times New Roman"/>
        </w:rPr>
        <w:t>Самоуправление в школьном оздоровительном лагере «Новое поколение» формируется с первых дней смены, то есть в организационный период. В начале смены в каждом отряде выбирают командира отряда, помощника командира, фотокорреспондента, ответственные за: спортивное направление, культурное направление. На второй неделе смены проходит конкурс отрядных уголков «Наш отряд» — командиры отрядов оценивают отрядные уголки (кроме уголка своего отряда) по определённым критериям.</w:t>
      </w:r>
    </w:p>
    <w:p w14:paraId="4B9C96B5">
      <w:pPr>
        <w:shd w:val="clear" w:color="auto" w:fill="FFFFFF"/>
        <w:spacing w:after="0" w:line="240" w:lineRule="auto"/>
        <w:ind w:firstLine="850"/>
        <w:jc w:val="both"/>
        <w:rPr>
          <w:rFonts w:cs="Times New Roman"/>
          <w:lang w:val="ru-RU"/>
        </w:rPr>
      </w:pPr>
      <w:r>
        <w:rPr>
          <w:rFonts w:cs="Times New Roman"/>
          <w:lang w:val="ru-RU"/>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15BE326E">
      <w:pPr>
        <w:shd w:val="clear" w:color="auto" w:fill="FFFFFF"/>
        <w:spacing w:after="0" w:line="240" w:lineRule="auto"/>
        <w:ind w:firstLine="850"/>
        <w:jc w:val="both"/>
        <w:rPr>
          <w:rFonts w:cs="Times New Roman"/>
          <w:lang w:val="ru-RU"/>
        </w:rPr>
      </w:pPr>
      <w:r>
        <w:rPr>
          <w:rFonts w:cs="Times New Roman"/>
          <w:lang w:val="ru-RU"/>
        </w:rPr>
        <w:t>Система проявлений активной жизненной позиции и поощрения социальной успешности детей строится на принципах:</w:t>
      </w:r>
    </w:p>
    <w:p w14:paraId="69AA1C86">
      <w:pPr>
        <w:shd w:val="clear" w:color="auto" w:fill="FFFFFF"/>
        <w:spacing w:after="0" w:line="240" w:lineRule="auto"/>
        <w:ind w:firstLine="850"/>
        <w:jc w:val="both"/>
        <w:rPr>
          <w:rFonts w:cs="Times New Roman"/>
          <w:lang w:val="ru-RU"/>
        </w:rPr>
      </w:pPr>
      <w:r>
        <w:rPr>
          <w:rFonts w:cs="Times New Roman"/>
          <w:lang w:val="ru-RU"/>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14:paraId="4E9A5852">
      <w:pPr>
        <w:spacing w:after="0" w:line="240" w:lineRule="auto"/>
        <w:ind w:firstLine="850"/>
        <w:jc w:val="both"/>
        <w:rPr>
          <w:rFonts w:cs="Times New Roman"/>
        </w:rPr>
      </w:pPr>
      <w:r>
        <w:rPr>
          <w:color w:val="auto"/>
          <w:lang w:val="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Pr>
          <w:i/>
          <w:color w:val="auto"/>
          <w:lang w:val="ru-RU"/>
        </w:rPr>
        <w:t xml:space="preserve">. </w:t>
      </w:r>
    </w:p>
    <w:p w14:paraId="731B6542">
      <w:pPr>
        <w:spacing w:after="0" w:line="240" w:lineRule="auto"/>
        <w:ind w:firstLine="850"/>
        <w:jc w:val="both"/>
        <w:rPr>
          <w:rFonts w:cs="Times New Roman"/>
        </w:rPr>
      </w:pPr>
    </w:p>
    <w:p w14:paraId="03E12735">
      <w:pPr>
        <w:spacing w:after="0" w:line="240" w:lineRule="auto"/>
        <w:jc w:val="both"/>
        <w:rPr>
          <w:rFonts w:cs="Times New Roman"/>
          <w:b/>
          <w:bCs/>
        </w:rPr>
      </w:pPr>
    </w:p>
    <w:p w14:paraId="666D6B8E">
      <w:pPr>
        <w:spacing w:after="0" w:line="240" w:lineRule="auto"/>
        <w:jc w:val="center"/>
        <w:rPr>
          <w:rFonts w:cs="Times New Roman"/>
          <w:b/>
          <w:bCs/>
        </w:rPr>
      </w:pPr>
      <w:r>
        <w:rPr>
          <w:rFonts w:cs="Times New Roman"/>
          <w:b/>
          <w:bCs/>
        </w:rPr>
        <w:t>Модуль «Инклюзивное пространство»</w:t>
      </w:r>
    </w:p>
    <w:p w14:paraId="5A5A3C84">
      <w:pPr>
        <w:spacing w:after="0" w:line="240" w:lineRule="auto"/>
        <w:ind w:firstLine="850"/>
        <w:jc w:val="both"/>
        <w:rPr>
          <w:rFonts w:cs="Times New Roman"/>
        </w:rPr>
      </w:pPr>
    </w:p>
    <w:p w14:paraId="22195918">
      <w:pPr>
        <w:spacing w:after="0" w:line="240" w:lineRule="auto"/>
        <w:ind w:firstLine="850"/>
        <w:jc w:val="both"/>
        <w:rPr>
          <w:rFonts w:cs="Times New Roman"/>
        </w:rPr>
      </w:pPr>
      <w:r>
        <w:rPr>
          <w:rFonts w:cs="Times New Roman"/>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 </w:t>
      </w:r>
    </w:p>
    <w:p w14:paraId="7B80D3E7">
      <w:pPr>
        <w:spacing w:after="0" w:line="240" w:lineRule="auto"/>
        <w:ind w:firstLine="850"/>
        <w:jc w:val="both"/>
        <w:rPr>
          <w:rFonts w:cs="Times New Roman"/>
        </w:rPr>
      </w:pPr>
      <w:r>
        <w:rPr>
          <w:rFonts w:cs="Times New Roman"/>
        </w:rPr>
        <w:t>При организации инклюзивного пространства создаются особые условия: </w:t>
      </w:r>
    </w:p>
    <w:p w14:paraId="2FF2A61A">
      <w:pPr>
        <w:numPr>
          <w:ilvl w:val="0"/>
          <w:numId w:val="8"/>
        </w:numPr>
        <w:spacing w:after="0" w:line="240" w:lineRule="auto"/>
        <w:jc w:val="both"/>
        <w:rPr>
          <w:rFonts w:cs="Times New Roman"/>
        </w:rPr>
      </w:pPr>
      <w:r>
        <w:rPr>
          <w:rFonts w:cs="Times New Roman"/>
        </w:rPr>
        <w:t>организационное обеспечение (нормативно-правовая база);</w:t>
      </w:r>
    </w:p>
    <w:p w14:paraId="07D32A81">
      <w:pPr>
        <w:numPr>
          <w:ilvl w:val="0"/>
          <w:numId w:val="8"/>
        </w:numPr>
        <w:spacing w:after="0" w:line="240" w:lineRule="auto"/>
        <w:jc w:val="both"/>
        <w:rPr>
          <w:rFonts w:cs="Times New Roman"/>
        </w:rPr>
      </w:pPr>
      <w:r>
        <w:rPr>
          <w:rFonts w:cs="Times New Roman"/>
        </w:rPr>
        <w:t>материально-техническое обеспечение, включая архитектурную доступность (Вход в МОУ Константиновскую СШ не оборудован для детей-инвалидов с нарушением опорно-двигательного аппарата. Таблички и вывески дублированы с использованием шрифта Брайля для детей-инвалидов по зрению. </w:t>
      </w:r>
    </w:p>
    <w:p w14:paraId="4712ED4F">
      <w:pPr>
        <w:spacing w:after="0" w:line="240" w:lineRule="auto"/>
        <w:ind w:firstLine="850"/>
        <w:jc w:val="both"/>
        <w:rPr>
          <w:rFonts w:cs="Times New Roman"/>
        </w:rPr>
      </w:pPr>
      <w:r>
        <w:rPr>
          <w:rFonts w:cs="Times New Roman"/>
        </w:rPr>
        <w:t>Во время проведения мероприятий в отрядных комнатах, где располагаются  отряды, в состав которых входят дети-инвалиды и одети с ОВЗ возможно применение мультимедийных средств, оргтехники мультимедиа-проекторов, интерактивных досок, панелей и иных средств для повышения уровня восприятия учебной информации обучающимися с различными нарушениями. Для разъяснения отдельных вопросов, возникающих в процессе лагерной смены дополнительно проводятся групповые и индивидуальнее консультации необходимыми специалистами. Для детей с нарушениями речи функционирует логопедический кабинет);</w:t>
      </w:r>
    </w:p>
    <w:p w14:paraId="2C027810">
      <w:pPr>
        <w:numPr>
          <w:ilvl w:val="0"/>
          <w:numId w:val="8"/>
        </w:numPr>
        <w:spacing w:after="0" w:line="240" w:lineRule="auto"/>
        <w:jc w:val="both"/>
        <w:rPr>
          <w:rFonts w:cs="Times New Roman"/>
        </w:rPr>
      </w:pPr>
      <w:r>
        <w:rPr>
          <w:rFonts w:cs="Times New Roman"/>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лагере с дневным пребыванием на базе МОУ Константиновской СШ.</w:t>
      </w:r>
    </w:p>
    <w:p w14:paraId="1D4D929B">
      <w:pPr>
        <w:spacing w:after="0" w:line="240" w:lineRule="auto"/>
        <w:ind w:firstLine="850"/>
        <w:jc w:val="both"/>
        <w:rPr>
          <w:rFonts w:cs="Times New Roman"/>
        </w:rPr>
      </w:pPr>
      <w:r>
        <w:rPr>
          <w:rFonts w:cs="Times New Roman"/>
        </w:rPr>
        <w:t xml:space="preserve"> 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лагере с дневным пребыванием на базе МОУ Константиновской СШ;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 При необходимости консультации проводит педагог-психолог.</w:t>
      </w:r>
    </w:p>
    <w:p w14:paraId="4DD521F6">
      <w:pPr>
        <w:spacing w:after="0" w:line="240" w:lineRule="auto"/>
        <w:jc w:val="both"/>
        <w:rPr>
          <w:rFonts w:eastAsia="Arial" w:cs="Times New Roman"/>
          <w:color w:val="333333"/>
          <w:shd w:val="clear" w:color="auto" w:fill="FFFFFF"/>
        </w:rPr>
      </w:pPr>
    </w:p>
    <w:p w14:paraId="6316F87C">
      <w:pPr>
        <w:spacing w:after="0" w:line="240" w:lineRule="auto"/>
        <w:jc w:val="center"/>
        <w:rPr>
          <w:rFonts w:cs="Times New Roman"/>
          <w:b/>
          <w:bCs/>
        </w:rPr>
      </w:pPr>
    </w:p>
    <w:p w14:paraId="152DACA1">
      <w:pPr>
        <w:spacing w:after="0" w:line="240" w:lineRule="auto"/>
        <w:jc w:val="center"/>
        <w:rPr>
          <w:rFonts w:cs="Times New Roman"/>
          <w:b/>
          <w:bCs/>
        </w:rPr>
      </w:pPr>
      <w:r>
        <w:rPr>
          <w:rFonts w:cs="Times New Roman"/>
          <w:b/>
          <w:bCs/>
        </w:rPr>
        <w:t>Модуль «Профориентация»</w:t>
      </w:r>
    </w:p>
    <w:p w14:paraId="19F2A0EF">
      <w:pPr>
        <w:spacing w:after="0" w:line="240" w:lineRule="auto"/>
        <w:jc w:val="both"/>
        <w:rPr>
          <w:rFonts w:cs="Times New Roman"/>
        </w:rPr>
      </w:pPr>
    </w:p>
    <w:p w14:paraId="214686B7">
      <w:pPr>
        <w:spacing w:after="0" w:line="240" w:lineRule="auto"/>
        <w:ind w:firstLine="420"/>
        <w:jc w:val="both"/>
        <w:rPr>
          <w:rFonts w:cs="Times New Roman"/>
        </w:rPr>
      </w:pPr>
      <w:r>
        <w:rPr>
          <w:rFonts w:cs="Times New Roman"/>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и осуществляется через профориентационные игры:  квест - игра «В мире профессий», игра «Кто есть кто», «игра «Профессия на букву», игра «Самая-самая»), позновательный час «Кто работает под водой».</w:t>
      </w:r>
    </w:p>
    <w:p w14:paraId="3D38081A">
      <w:pPr>
        <w:spacing w:after="0" w:line="240" w:lineRule="auto"/>
        <w:jc w:val="both"/>
        <w:rPr>
          <w:rFonts w:cs="Times New Roman"/>
        </w:rPr>
      </w:pPr>
    </w:p>
    <w:p w14:paraId="0334A194">
      <w:pPr>
        <w:spacing w:after="0" w:line="240" w:lineRule="auto"/>
        <w:jc w:val="center"/>
        <w:rPr>
          <w:rFonts w:cs="Times New Roman"/>
        </w:rPr>
      </w:pPr>
      <w:r>
        <w:rPr>
          <w:rFonts w:cs="Times New Roman"/>
          <w:b/>
          <w:bCs/>
        </w:rPr>
        <w:t>Модуль «Коллективная социально значимая деятельность в Движении Первых», «Орлята России».</w:t>
      </w:r>
    </w:p>
    <w:p w14:paraId="1B4D1793">
      <w:pPr>
        <w:spacing w:after="0" w:line="240" w:lineRule="auto"/>
        <w:jc w:val="both"/>
        <w:rPr>
          <w:rFonts w:cs="Times New Roman"/>
        </w:rPr>
      </w:pPr>
    </w:p>
    <w:p w14:paraId="4335C961">
      <w:pPr>
        <w:spacing w:after="0" w:line="240" w:lineRule="auto"/>
        <w:ind w:firstLine="420"/>
        <w:jc w:val="both"/>
        <w:rPr>
          <w:rFonts w:cs="Times New Roman"/>
        </w:rPr>
      </w:pPr>
      <w:r>
        <w:rPr>
          <w:rFonts w:cs="Times New Roman"/>
        </w:rPr>
        <w:t>Взаимодействие с Движением Первых в ШОЛ «Новое поколение» осуществляется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 программе воспитательной работы лагеря с дневным пребыванием «Новое поколение» на базе МОУ Константиновской СШ будет проходить 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31BF1353">
      <w:pPr>
        <w:spacing w:after="0" w:line="240" w:lineRule="auto"/>
        <w:ind w:firstLine="420"/>
        <w:jc w:val="both"/>
        <w:rPr>
          <w:rFonts w:cs="Times New Roman"/>
        </w:rPr>
      </w:pPr>
    </w:p>
    <w:p w14:paraId="75894239">
      <w:pPr>
        <w:spacing w:after="0" w:line="240" w:lineRule="auto"/>
        <w:ind w:firstLine="420"/>
        <w:jc w:val="both"/>
        <w:rPr>
          <w:rFonts w:cs="Times New Roman"/>
        </w:rPr>
      </w:pPr>
      <w:r>
        <w:rPr>
          <w:rFonts w:cs="Times New Roman"/>
        </w:rPr>
        <w:t>Форматы мероприятий и формы воспитательной работы:</w:t>
      </w:r>
    </w:p>
    <w:p w14:paraId="322DA4FC">
      <w:pPr>
        <w:spacing w:after="0" w:line="240" w:lineRule="auto"/>
        <w:ind w:firstLine="420"/>
        <w:jc w:val="both"/>
        <w:rPr>
          <w:rFonts w:cs="Times New Roman"/>
        </w:rPr>
      </w:pPr>
    </w:p>
    <w:p w14:paraId="6C94C3AF">
      <w:pPr>
        <w:numPr>
          <w:ilvl w:val="0"/>
          <w:numId w:val="9"/>
        </w:numPr>
        <w:spacing w:after="0" w:line="240" w:lineRule="auto"/>
        <w:ind w:right="28"/>
        <w:rPr>
          <w:rFonts w:cs="Times New Roman"/>
        </w:rPr>
      </w:pPr>
      <w:r>
        <w:rPr>
          <w:rFonts w:cs="Times New Roman"/>
        </w:rPr>
        <w:t xml:space="preserve">классная встреча с успешными активистами Движения Первых МОУ Константиновской СШ Николаевой Т., Иониным А., Смирновым А.—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14:paraId="4764139E">
      <w:pPr>
        <w:numPr>
          <w:ilvl w:val="0"/>
          <w:numId w:val="9"/>
        </w:numPr>
        <w:spacing w:after="0" w:line="240" w:lineRule="auto"/>
        <w:ind w:right="28"/>
        <w:rPr>
          <w:rFonts w:cs="Times New Roman"/>
        </w:rPr>
      </w:pPr>
      <w:r>
        <w:rPr>
          <w:rFonts w:cs="Times New Roman"/>
        </w:rPr>
        <w:t xml:space="preserve">акция «Зелёный двор» по благоустройству территории ШОЛ «Новое поколение»,   — вклад в сохранение окружающей среды и экологическое благополучие; </w:t>
      </w:r>
    </w:p>
    <w:p w14:paraId="47EC118C">
      <w:pPr>
        <w:numPr>
          <w:ilvl w:val="0"/>
          <w:numId w:val="9"/>
        </w:numPr>
        <w:spacing w:after="0" w:line="240" w:lineRule="auto"/>
        <w:ind w:right="28"/>
        <w:rPr>
          <w:rFonts w:cs="Times New Roman"/>
        </w:rPr>
      </w:pPr>
      <w:r>
        <w:rPr>
          <w:rFonts w:cs="Times New Roman"/>
        </w:rPr>
        <w:t>организация мероприятия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14:paraId="4DD5A655">
      <w:pPr>
        <w:numPr>
          <w:ilvl w:val="0"/>
          <w:numId w:val="9"/>
        </w:numPr>
        <w:spacing w:after="0" w:line="240" w:lineRule="auto"/>
        <w:ind w:right="28"/>
        <w:rPr>
          <w:rFonts w:cs="Times New Roman"/>
        </w:rPr>
      </w:pPr>
      <w:r>
        <w:rPr>
          <w:rFonts w:cs="Times New Roman"/>
        </w:rPr>
        <w:t xml:space="preserve">акция по защите животных - сбор корма для приюта животных г.Тутаева «Право на жизнь» - развивает чувство ответственности и доброты; </w:t>
      </w:r>
    </w:p>
    <w:p w14:paraId="5DCB2E6B">
      <w:pPr>
        <w:numPr>
          <w:ilvl w:val="0"/>
          <w:numId w:val="9"/>
        </w:numPr>
        <w:spacing w:after="0" w:line="240" w:lineRule="auto"/>
        <w:ind w:right="28"/>
        <w:rPr>
          <w:rFonts w:cs="Times New Roman"/>
        </w:rPr>
      </w:pPr>
      <w:r>
        <w:rPr>
          <w:rFonts w:cs="Times New Roman"/>
        </w:rPr>
        <w:t>обучение навыкам оказания первой помощи — тренинг по оказанию первой помощи поможет детям научиться заботиться о других и быть полезными в экстренных ситуациях;</w:t>
      </w:r>
    </w:p>
    <w:p w14:paraId="654439BF">
      <w:pPr>
        <w:numPr>
          <w:ilvl w:val="0"/>
          <w:numId w:val="9"/>
        </w:numPr>
        <w:spacing w:after="0" w:line="240" w:lineRule="auto"/>
        <w:ind w:right="28"/>
        <w:rPr>
          <w:rFonts w:cs="Times New Roman"/>
        </w:rPr>
      </w:pPr>
      <w:r>
        <w:rPr>
          <w:rFonts w:cs="Times New Roman"/>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 экскурсии в сквер памяти п. Константиновский, к мемориалу памяти работников Ярославского нефтеперерабатывающего завода имени Менделеева, погибших в годы Великой Отечественной, к мемориальной доске «Герой Советского Союза Н. Ф. Старостин»; </w:t>
      </w:r>
    </w:p>
    <w:p w14:paraId="4D60980B">
      <w:pPr>
        <w:numPr>
          <w:ilvl w:val="0"/>
          <w:numId w:val="9"/>
        </w:numPr>
        <w:shd w:val="clear" w:color="auto" w:fill="auto"/>
        <w:spacing w:after="0" w:line="240" w:lineRule="auto"/>
        <w:ind w:right="28"/>
        <w:rPr>
          <w:rFonts w:cs="Times New Roman"/>
        </w:rPr>
      </w:pPr>
      <w:r>
        <w:rPr>
          <w:rFonts w:cs="Times New Roman"/>
        </w:rPr>
        <w:t>медиа-волонтерство  - создание постов на официальной странице в ВК о жизни ШОЛ «Новое поколение» в течении смены.</w:t>
      </w:r>
    </w:p>
    <w:p w14:paraId="5E5D386A">
      <w:pPr>
        <w:shd w:val="clear" w:color="auto" w:fill="auto"/>
        <w:spacing w:after="0" w:line="240" w:lineRule="auto"/>
        <w:ind w:right="28"/>
        <w:rPr>
          <w:rFonts w:cs="Times New Roman"/>
        </w:rPr>
      </w:pPr>
    </w:p>
    <w:p w14:paraId="5C39DB13">
      <w:pPr>
        <w:shd w:val="clear" w:color="auto" w:fill="auto"/>
        <w:spacing w:after="0" w:line="240" w:lineRule="auto"/>
        <w:ind w:right="28"/>
        <w:rPr>
          <w:rFonts w:cs="Times New Roman"/>
        </w:rPr>
      </w:pPr>
    </w:p>
    <w:p w14:paraId="046BA571">
      <w:pPr>
        <w:spacing w:after="0" w:line="240" w:lineRule="auto"/>
        <w:ind w:right="28"/>
        <w:jc w:val="center"/>
        <w:rPr>
          <w:rFonts w:cs="Times New Roman"/>
          <w:b/>
          <w:bCs/>
        </w:rPr>
      </w:pPr>
      <w:r>
        <w:rPr>
          <w:rFonts w:cs="Times New Roman"/>
          <w:b/>
          <w:bCs/>
        </w:rPr>
        <w:t>ВАРИАТИВНЫЕ МОДУЛИ</w:t>
      </w:r>
    </w:p>
    <w:p w14:paraId="3EF8998B">
      <w:pPr>
        <w:spacing w:after="0" w:line="240" w:lineRule="auto"/>
        <w:ind w:right="28"/>
        <w:jc w:val="center"/>
        <w:rPr>
          <w:rFonts w:cs="Times New Roman"/>
        </w:rPr>
      </w:pPr>
    </w:p>
    <w:p w14:paraId="58F5F192">
      <w:pPr>
        <w:spacing w:after="0" w:line="240" w:lineRule="auto"/>
        <w:jc w:val="center"/>
        <w:rPr>
          <w:rFonts w:cs="Times New Roman"/>
          <w:b/>
          <w:bCs/>
        </w:rPr>
      </w:pPr>
      <w:r>
        <w:rPr>
          <w:rFonts w:cs="Times New Roman"/>
          <w:b/>
          <w:bCs/>
        </w:rPr>
        <w:t>Модуль «Экскурсии и походы»</w:t>
      </w:r>
    </w:p>
    <w:p w14:paraId="1B6B1030">
      <w:pPr>
        <w:spacing w:after="0" w:line="240" w:lineRule="auto"/>
        <w:ind w:firstLine="850"/>
        <w:jc w:val="both"/>
        <w:rPr>
          <w:rFonts w:cs="Times New Roman"/>
        </w:rPr>
      </w:pPr>
    </w:p>
    <w:p w14:paraId="0F7F4614">
      <w:pPr>
        <w:spacing w:after="0" w:line="240" w:lineRule="auto"/>
        <w:ind w:firstLine="850"/>
        <w:jc w:val="both"/>
        <w:rPr>
          <w:rFonts w:cs="Times New Roman"/>
        </w:rPr>
      </w:pPr>
      <w:r>
        <w:rPr>
          <w:rFonts w:cs="Times New Roman"/>
        </w:rPr>
        <w:t>С целью расширения кругозора и получения новых знаний о родном крае для воспитанников ШОЛ «Новое поколение» на базе МОУ Константиновской СШ организуются экологическая тропа «Наедине с природой», экскурсия «Памятные места родного края», экскурсия в школьный историко-краеведческий музей «Наследие». Так же будет организована экскурсия «Улицы Константиновского» в СКК Константиновский «</w:t>
      </w:r>
      <w:r>
        <w:rPr>
          <w:rFonts w:cs="Times New Roman"/>
          <w:lang w:val="ru-RU"/>
        </w:rPr>
        <w:t>Закулисье</w:t>
      </w:r>
      <w:r>
        <w:rPr>
          <w:rFonts w:cs="Times New Roman"/>
        </w:rPr>
        <w:t>».</w:t>
      </w:r>
    </w:p>
    <w:p w14:paraId="0CD89DC8">
      <w:pPr>
        <w:spacing w:after="0" w:line="240" w:lineRule="auto"/>
        <w:ind w:firstLine="850"/>
        <w:jc w:val="both"/>
        <w:rPr>
          <w:rFonts w:cs="Times New Roman"/>
          <w:b/>
          <w:bCs/>
        </w:rPr>
      </w:pPr>
    </w:p>
    <w:p w14:paraId="78B010C9">
      <w:pPr>
        <w:spacing w:after="0" w:line="240" w:lineRule="auto"/>
        <w:ind w:firstLine="850"/>
        <w:jc w:val="center"/>
        <w:rPr>
          <w:rFonts w:cs="Times New Roman"/>
          <w:b/>
          <w:bCs/>
        </w:rPr>
      </w:pPr>
      <w:r>
        <w:rPr>
          <w:rFonts w:cs="Times New Roman"/>
          <w:b/>
          <w:bCs/>
        </w:rPr>
        <w:t>Модуль «Кружки и секции»</w:t>
      </w:r>
    </w:p>
    <w:p w14:paraId="47399ED4">
      <w:pPr>
        <w:spacing w:after="0" w:line="240" w:lineRule="auto"/>
        <w:ind w:firstLine="850"/>
        <w:jc w:val="center"/>
        <w:rPr>
          <w:rFonts w:cs="Times New Roman"/>
          <w:b/>
          <w:bCs/>
        </w:rPr>
      </w:pPr>
    </w:p>
    <w:p w14:paraId="188DCEF8">
      <w:pPr>
        <w:spacing w:after="0" w:line="240" w:lineRule="auto"/>
        <w:ind w:firstLine="850"/>
        <w:jc w:val="both"/>
        <w:rPr>
          <w:rFonts w:cs="Times New Roman"/>
        </w:rPr>
      </w:pPr>
      <w:r>
        <w:rPr>
          <w:rFonts w:cs="Times New Roman"/>
        </w:rPr>
        <w:t>Реализация воспитательного потенциала дополнительного образования в ШОЛ «Новое поколение» на базе МОУ Константиновской С</w:t>
      </w:r>
      <w:r>
        <w:rPr>
          <w:rFonts w:cs="Times New Roman"/>
          <w:lang w:val="ru-RU"/>
        </w:rPr>
        <w:t>Ш</w:t>
      </w:r>
      <w:r>
        <w:rPr>
          <w:rFonts w:cs="Times New Roman"/>
        </w:rPr>
        <w:t xml:space="preserve"> осуществляется</w:t>
      </w:r>
      <w:r>
        <w:rPr>
          <w:rFonts w:hint="default" w:cs="Times New Roman"/>
          <w:lang w:val="ru-RU"/>
        </w:rPr>
        <w:t xml:space="preserve"> </w:t>
      </w:r>
      <w:r>
        <w:rPr>
          <w:rFonts w:cs="Times New Roman"/>
        </w:rPr>
        <w:t>в рамках дополнительной общеразвивающей программы физкультурно-спортивной направленности «Спорт – жизнь».</w:t>
      </w:r>
    </w:p>
    <w:p w14:paraId="62B66877">
      <w:pPr>
        <w:spacing w:after="0" w:line="240" w:lineRule="auto"/>
        <w:ind w:firstLine="420"/>
        <w:jc w:val="center"/>
        <w:rPr>
          <w:rFonts w:eastAsia="SimSun" w:cs="Times New Roman"/>
          <w:b/>
          <w:bCs/>
          <w:color w:val="000000"/>
          <w:lang w:bidi="ar"/>
        </w:rPr>
      </w:pPr>
    </w:p>
    <w:p w14:paraId="3731BECD">
      <w:pPr>
        <w:spacing w:after="0" w:line="240" w:lineRule="auto"/>
        <w:ind w:firstLine="850"/>
        <w:jc w:val="center"/>
        <w:rPr>
          <w:rFonts w:cs="Times New Roman"/>
          <w:b/>
          <w:bCs/>
        </w:rPr>
      </w:pPr>
      <w:r>
        <w:rPr>
          <w:rFonts w:cs="Times New Roman"/>
          <w:b/>
          <w:bCs/>
        </w:rPr>
        <w:t>Модуль «Цифровая и медиа-среда»</w:t>
      </w:r>
    </w:p>
    <w:p w14:paraId="61B1268B">
      <w:pPr>
        <w:spacing w:after="0" w:line="240" w:lineRule="auto"/>
        <w:ind w:firstLine="850"/>
        <w:jc w:val="both"/>
        <w:rPr>
          <w:rFonts w:cs="Times New Roman"/>
        </w:rPr>
      </w:pPr>
    </w:p>
    <w:p w14:paraId="140AA7D6">
      <w:pPr>
        <w:spacing w:after="0" w:line="240" w:lineRule="auto"/>
        <w:ind w:firstLine="850"/>
        <w:jc w:val="both"/>
        <w:rPr>
          <w:rFonts w:cs="Times New Roman"/>
        </w:rPr>
      </w:pPr>
      <w:r>
        <w:rPr>
          <w:rFonts w:cs="Times New Roman"/>
        </w:rPr>
        <w:t xml:space="preserve">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Цифровая среда воспитания предполагает следующее: </w:t>
      </w:r>
    </w:p>
    <w:p w14:paraId="38738FC8">
      <w:pPr>
        <w:numPr>
          <w:ilvl w:val="0"/>
          <w:numId w:val="9"/>
        </w:numPr>
        <w:spacing w:after="0" w:line="240" w:lineRule="auto"/>
        <w:jc w:val="both"/>
        <w:rPr>
          <w:rFonts w:cs="Times New Roman"/>
        </w:rPr>
      </w:pPr>
      <w:r>
        <w:rPr>
          <w:rFonts w:cs="Times New Roman"/>
        </w:rPr>
        <w:t>освещение деятельности детского лагеря «Новое поколение» в официальных группах в ВК и на официальном сайте МОУ Константиновской СШ.</w:t>
      </w:r>
    </w:p>
    <w:p w14:paraId="70A32B71">
      <w:pPr>
        <w:numPr>
          <w:ilvl w:val="0"/>
          <w:numId w:val="9"/>
        </w:numPr>
        <w:spacing w:after="0" w:line="240" w:lineRule="auto"/>
        <w:jc w:val="both"/>
        <w:rPr>
          <w:rFonts w:cs="Times New Roman"/>
        </w:rPr>
      </w:pPr>
      <w:r>
        <w:rPr>
          <w:rFonts w:cs="Times New Roman"/>
        </w:rPr>
        <w:t>«День цифры» от Урока цифры.</w:t>
      </w:r>
    </w:p>
    <w:p w14:paraId="4EFC0C53">
      <w:pPr>
        <w:numPr>
          <w:numId w:val="0"/>
        </w:numPr>
        <w:pBdr>
          <w:top w:val="none" w:color="000000" w:sz="0" w:space="0"/>
          <w:left w:val="none" w:color="000000" w:sz="0" w:space="0"/>
          <w:bottom w:val="none" w:color="000000" w:sz="0" w:space="0"/>
          <w:right w:val="none" w:color="000000" w:sz="0" w:space="0"/>
          <w:between w:val="none" w:color="000000" w:sz="0" w:space="0"/>
        </w:pBdr>
        <w:shd w:val="clear" w:color="auto" w:fill="FFFFFF"/>
        <w:tabs>
          <w:tab w:val="left" w:pos="420"/>
        </w:tabs>
        <w:spacing w:after="0" w:line="240" w:lineRule="auto"/>
        <w:jc w:val="both"/>
        <w:rPr>
          <w:rFonts w:cs="Times New Roman"/>
        </w:rPr>
      </w:pPr>
    </w:p>
    <w:p w14:paraId="59E0ECFC">
      <w:pPr>
        <w:shd w:val="clear" w:color="auto" w:fill="FFFFFF"/>
        <w:spacing w:after="0" w:line="240" w:lineRule="auto"/>
        <w:ind w:firstLine="850"/>
        <w:jc w:val="both"/>
        <w:rPr>
          <w:rFonts w:cs="Times New Roman"/>
          <w:lang w:val="ru-RU"/>
        </w:rPr>
      </w:pPr>
      <w:r>
        <w:rPr>
          <w:rFonts w:cs="Times New Roman"/>
          <w:lang w:val="ru-RU"/>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19A7B70D">
      <w:pPr>
        <w:shd w:val="clear" w:color="auto" w:fill="FFFFFF"/>
        <w:spacing w:after="0" w:line="240" w:lineRule="auto"/>
        <w:ind w:firstLine="850"/>
        <w:jc w:val="both"/>
        <w:rPr>
          <w:rFonts w:cs="Times New Roman"/>
          <w:lang w:val="ru-RU"/>
        </w:rPr>
      </w:pPr>
      <w:r>
        <w:rPr>
          <w:rFonts w:cs="Times New Roman"/>
          <w:lang w:val="ru-RU"/>
        </w:rPr>
        <w:t>При планировании и реализации содержания Программы используются следующие уровни воспитательной работы:</w:t>
      </w:r>
    </w:p>
    <w:p w14:paraId="32DE56DE">
      <w:pPr>
        <w:shd w:val="clear" w:color="auto" w:fill="FFFFFF"/>
        <w:spacing w:after="0" w:line="240" w:lineRule="auto"/>
        <w:ind w:firstLine="850"/>
        <w:jc w:val="both"/>
        <w:rPr>
          <w:rFonts w:cs="Times New Roman"/>
          <w:lang w:val="ru-RU"/>
        </w:rPr>
      </w:pPr>
      <w:r>
        <w:rPr>
          <w:rFonts w:cs="Times New Roman"/>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14:paraId="72FC7809">
      <w:pPr>
        <w:shd w:val="clear" w:color="auto" w:fill="FFFFFF"/>
        <w:spacing w:after="0" w:line="240" w:lineRule="auto"/>
        <w:ind w:firstLine="850"/>
        <w:jc w:val="both"/>
        <w:rPr>
          <w:rFonts w:cs="Times New Roman"/>
          <w:lang w:val="ru-RU"/>
        </w:rPr>
      </w:pPr>
      <w:r>
        <w:rPr>
          <w:rFonts w:cs="Times New Roman"/>
          <w:lang w:val="ru-RU"/>
        </w:rPr>
        <w:t xml:space="preserve">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w:t>
      </w:r>
    </w:p>
    <w:p w14:paraId="422DC761">
      <w:pPr>
        <w:shd w:val="clear" w:color="auto" w:fill="FFFFFF"/>
        <w:spacing w:after="0" w:line="240" w:lineRule="auto"/>
        <w:ind w:firstLine="850"/>
        <w:jc w:val="both"/>
        <w:rPr>
          <w:rFonts w:cs="Times New Roman"/>
        </w:rPr>
      </w:pPr>
      <w:r>
        <w:rPr>
          <w:rFonts w:cs="Times New Roman"/>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w:t>
      </w:r>
      <w:r>
        <w:rPr>
          <w:rFonts w:cs="Times New Roman"/>
        </w:rPr>
        <w:t>Особенность работы заключается в разновозрастном формате совместной деятельности.</w:t>
      </w:r>
    </w:p>
    <w:p w14:paraId="632261E9">
      <w:pPr>
        <w:shd w:val="clear" w:color="auto" w:fill="FFFFFF"/>
        <w:spacing w:after="0" w:line="240" w:lineRule="auto"/>
        <w:ind w:firstLine="850"/>
        <w:jc w:val="both"/>
        <w:rPr>
          <w:rFonts w:cs="Times New Roman"/>
        </w:rPr>
      </w:pPr>
      <w:r>
        <w:rPr>
          <w:rFonts w:cs="Times New Roman"/>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Pr>
          <w:rFonts w:cs="Times New Roman"/>
        </w:rPr>
        <w:t>Реализация воспитательного потенциала отрядной работы предусматривает:</w:t>
      </w:r>
    </w:p>
    <w:p w14:paraId="6F1350F6">
      <w:pPr>
        <w:shd w:val="clear" w:color="auto" w:fill="FFFFFF"/>
        <w:spacing w:after="0" w:line="240" w:lineRule="auto"/>
        <w:ind w:firstLine="850"/>
        <w:jc w:val="both"/>
        <w:rPr>
          <w:rFonts w:cs="Times New Roman"/>
          <w:lang w:val="ru-RU"/>
        </w:rPr>
      </w:pPr>
      <w:r>
        <w:rPr>
          <w:rFonts w:cs="Times New Roman"/>
        </w:rPr>
        <w:drawing>
          <wp:anchor distT="0" distB="0" distL="114300" distR="114300" simplePos="0" relativeHeight="251659264"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1"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6699"/>
                    <pic:cNvPicPr>
                      <a:picLocks noChangeAspect="1"/>
                    </pic:cNvPicPr>
                  </pic:nvPicPr>
                  <pic:blipFill>
                    <a:blip r:embed="rId6"/>
                    <a:stretch>
                      <a:fillRect/>
                    </a:stretch>
                  </pic:blipFill>
                  <pic:spPr>
                    <a:xfrm>
                      <a:off x="0" y="0"/>
                      <a:ext cx="6350" cy="8890"/>
                    </a:xfrm>
                    <a:prstGeom prst="rect">
                      <a:avLst/>
                    </a:prstGeom>
                    <a:noFill/>
                    <a:ln>
                      <a:noFill/>
                    </a:ln>
                  </pic:spPr>
                </pic:pic>
              </a:graphicData>
            </a:graphic>
          </wp:anchor>
        </w:drawing>
      </w:r>
      <w:r>
        <w:rPr>
          <w:rFonts w:cs="Times New Roman"/>
          <w:lang w:val="ru-RU"/>
        </w:rPr>
        <w:t xml:space="preserve">- планирование и проведение отрядной деятельности; </w:t>
      </w:r>
    </w:p>
    <w:p w14:paraId="4141E94A">
      <w:pPr>
        <w:shd w:val="clear" w:color="auto" w:fill="FFFFFF"/>
        <w:spacing w:after="0" w:line="240" w:lineRule="auto"/>
        <w:ind w:firstLine="850"/>
        <w:jc w:val="both"/>
        <w:rPr>
          <w:rFonts w:cs="Times New Roman"/>
          <w:lang w:val="ru-RU"/>
        </w:rPr>
      </w:pPr>
      <w:r>
        <w:rPr>
          <w:rFonts w:cs="Times New Roman"/>
          <w:lang w:val="ru-RU"/>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1AD7A9F8">
      <w:pPr>
        <w:shd w:val="clear" w:color="auto" w:fill="FFFFFF"/>
        <w:spacing w:after="0" w:line="240" w:lineRule="auto"/>
        <w:ind w:firstLine="850"/>
        <w:jc w:val="both"/>
        <w:rPr>
          <w:rFonts w:cs="Times New Roman"/>
          <w:lang w:val="ru-RU"/>
        </w:rPr>
      </w:pPr>
      <w:r>
        <w:rPr>
          <w:rFonts w:cs="Times New Roman"/>
          <w:lang w:val="ru-RU"/>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14:paraId="429CC0E6">
      <w:pPr>
        <w:shd w:val="clear" w:color="auto" w:fill="FFFFFF"/>
        <w:spacing w:after="0" w:line="240" w:lineRule="auto"/>
        <w:ind w:firstLine="850"/>
        <w:jc w:val="both"/>
        <w:rPr>
          <w:rFonts w:cs="Times New Roman"/>
          <w:lang w:val="ru-RU"/>
        </w:rPr>
      </w:pPr>
      <w:r>
        <w:rPr>
          <w:rFonts w:cs="Times New Roman"/>
          <w:lang w:val="ru-RU"/>
        </w:rPr>
        <w:t xml:space="preserve">- 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14:paraId="2FF4EB02">
      <w:pPr>
        <w:shd w:val="clear" w:color="auto" w:fill="FFFFFF"/>
        <w:spacing w:after="0" w:line="240" w:lineRule="auto"/>
        <w:ind w:firstLine="850"/>
        <w:jc w:val="both"/>
        <w:rPr>
          <w:rFonts w:cs="Times New Roman"/>
          <w:lang w:val="ru-RU"/>
        </w:rPr>
      </w:pPr>
      <w:r>
        <w:rPr>
          <w:rFonts w:cs="Times New Roman"/>
          <w:lang w:val="ru-RU"/>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14:paraId="4CC9972F">
      <w:pPr>
        <w:shd w:val="clear" w:color="auto" w:fill="FFFFFF"/>
        <w:spacing w:after="0" w:line="240" w:lineRule="auto"/>
        <w:ind w:firstLine="850"/>
        <w:jc w:val="both"/>
        <w:rPr>
          <w:rFonts w:cs="Times New Roman"/>
          <w:lang w:val="ru-RU"/>
        </w:rPr>
      </w:pPr>
      <w:r>
        <w:rPr>
          <w:rFonts w:cs="Times New Roman"/>
          <w:lang w:val="ru-RU"/>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694E3D8C">
      <w:pPr>
        <w:shd w:val="clear" w:color="auto" w:fill="FFFFFF"/>
        <w:spacing w:after="0" w:line="240" w:lineRule="auto"/>
        <w:ind w:firstLine="850"/>
        <w:jc w:val="both"/>
        <w:rPr>
          <w:rFonts w:cs="Times New Roman"/>
          <w:lang w:val="ru-RU"/>
        </w:rPr>
      </w:pPr>
      <w:r>
        <w:rPr>
          <w:rFonts w:cs="Times New Roman"/>
          <w:lang w:val="ru-RU"/>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14:paraId="4BCBF164">
      <w:pPr>
        <w:shd w:val="clear" w:color="auto" w:fill="FFFFFF"/>
        <w:spacing w:after="0" w:line="240" w:lineRule="auto"/>
        <w:ind w:firstLine="850"/>
        <w:jc w:val="both"/>
        <w:rPr>
          <w:rFonts w:cs="Times New Roman"/>
          <w:lang w:val="ru-RU"/>
        </w:rPr>
      </w:pPr>
      <w:r>
        <w:rPr>
          <w:rFonts w:cs="Times New Roman"/>
          <w:lang w:val="ru-RU"/>
        </w:rPr>
        <w:t xml:space="preserve">- проведение сбора отряда: хозяйственный сбор, организационный сбор, утренний информационный сбор отряда и другие; </w:t>
      </w:r>
    </w:p>
    <w:p w14:paraId="3A328ED5">
      <w:pPr>
        <w:shd w:val="clear" w:color="auto" w:fill="FFFFFF"/>
        <w:spacing w:after="0" w:line="240" w:lineRule="auto"/>
        <w:ind w:firstLine="850"/>
        <w:jc w:val="both"/>
        <w:rPr>
          <w:rFonts w:cs="Times New Roman"/>
          <w:lang w:val="ru-RU"/>
        </w:rPr>
      </w:pPr>
      <w:r>
        <w:rPr>
          <w:rFonts w:cs="Times New Roman"/>
          <w:lang w:val="ru-RU"/>
        </w:rPr>
        <w:t>-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7C87B4A6">
      <w:pPr>
        <w:shd w:val="clear" w:color="auto" w:fill="FFFFFF"/>
        <w:spacing w:after="0" w:line="240" w:lineRule="auto"/>
        <w:ind w:firstLine="850"/>
        <w:jc w:val="both"/>
        <w:rPr>
          <w:rFonts w:cs="Times New Roman"/>
        </w:rPr>
      </w:pPr>
    </w:p>
    <w:p w14:paraId="5013F096">
      <w:pPr>
        <w:spacing w:after="0" w:line="240" w:lineRule="auto"/>
        <w:ind w:firstLine="850"/>
        <w:jc w:val="center"/>
        <w:rPr>
          <w:rFonts w:cs="Times New Roman"/>
          <w:b/>
          <w:bCs/>
        </w:rPr>
      </w:pPr>
    </w:p>
    <w:p w14:paraId="63D16F3E">
      <w:pPr>
        <w:spacing w:after="0" w:line="240" w:lineRule="auto"/>
        <w:ind w:firstLine="850"/>
        <w:jc w:val="center"/>
        <w:rPr>
          <w:rFonts w:cs="Times New Roman"/>
        </w:rPr>
      </w:pPr>
      <w:r>
        <w:rPr>
          <w:rFonts w:cs="Times New Roman"/>
          <w:b/>
          <w:bCs/>
        </w:rPr>
        <w:t>Модуль «Работа с родителями»</w:t>
      </w:r>
    </w:p>
    <w:p w14:paraId="47E424B7">
      <w:pPr>
        <w:spacing w:after="0" w:line="240" w:lineRule="auto"/>
        <w:ind w:firstLine="850"/>
        <w:jc w:val="both"/>
        <w:rPr>
          <w:rFonts w:cs="Times New Roman"/>
        </w:rPr>
      </w:pPr>
    </w:p>
    <w:p w14:paraId="2BCAEB15">
      <w:pPr>
        <w:spacing w:after="0" w:line="240" w:lineRule="auto"/>
        <w:ind w:firstLine="850"/>
        <w:jc w:val="both"/>
        <w:rPr>
          <w:rFonts w:cs="Times New Roman"/>
        </w:rPr>
      </w:pPr>
      <w:r>
        <w:rPr>
          <w:rFonts w:cs="Times New Roman"/>
        </w:rPr>
        <w:t xml:space="preserve">Работа с родителями или законными представителями осуществляется в рамках следующих видов и форм деятельности: </w:t>
      </w:r>
    </w:p>
    <w:p w14:paraId="6717C67F">
      <w:pPr>
        <w:spacing w:after="0" w:line="240" w:lineRule="auto"/>
        <w:ind w:firstLine="850"/>
        <w:jc w:val="both"/>
        <w:rPr>
          <w:rFonts w:cs="Times New Roman"/>
        </w:rPr>
      </w:pPr>
      <w:r>
        <w:rPr>
          <w:rFonts w:cs="Times New Roman"/>
        </w:rPr>
        <w:t xml:space="preserve">На групповом уровне: </w:t>
      </w:r>
    </w:p>
    <w:p w14:paraId="735DE9C7">
      <w:pPr>
        <w:numPr>
          <w:ilvl w:val="0"/>
          <w:numId w:val="9"/>
        </w:numPr>
        <w:spacing w:after="0" w:line="240" w:lineRule="auto"/>
        <w:jc w:val="both"/>
        <w:rPr>
          <w:rFonts w:cs="Times New Roman"/>
        </w:rPr>
      </w:pPr>
      <w:r>
        <w:rPr>
          <w:rFonts w:cs="Times New Roman"/>
        </w:rPr>
        <w:t>родительский день «Мы вместе», во время которого родители (законные представители) могут посетить детский лагерь для получения представления о деятельности детского лагеря и принятии участия в мероприятиях;</w:t>
      </w:r>
    </w:p>
    <w:p w14:paraId="3AA7AC6D">
      <w:pPr>
        <w:numPr>
          <w:ilvl w:val="0"/>
          <w:numId w:val="9"/>
        </w:numPr>
        <w:spacing w:after="0" w:line="240" w:lineRule="auto"/>
        <w:jc w:val="both"/>
        <w:rPr>
          <w:rFonts w:cs="Times New Roman"/>
        </w:rPr>
      </w:pPr>
      <w:r>
        <w:rPr>
          <w:rFonts w:cs="Times New Roman"/>
        </w:rPr>
        <w:t xml:space="preserve">Семейная игра «Вышибалы» (МУДО ДЮСШ № 4 ТМР); </w:t>
      </w:r>
    </w:p>
    <w:p w14:paraId="5B7F032E">
      <w:pPr>
        <w:numPr>
          <w:ilvl w:val="0"/>
          <w:numId w:val="9"/>
        </w:numPr>
        <w:spacing w:after="0" w:line="240" w:lineRule="auto"/>
        <w:jc w:val="both"/>
        <w:rPr>
          <w:rFonts w:cs="Times New Roman"/>
        </w:rPr>
      </w:pPr>
      <w:r>
        <w:rPr>
          <w:rFonts w:cs="Times New Roman"/>
        </w:rPr>
        <w:t xml:space="preserve">«Семейный летний «Форт Боярд» (МУДО ДЮСШ № 4 ТМР). </w:t>
      </w:r>
    </w:p>
    <w:p w14:paraId="227496B1">
      <w:pPr>
        <w:spacing w:after="0" w:line="240" w:lineRule="auto"/>
        <w:ind w:firstLine="850"/>
        <w:jc w:val="both"/>
        <w:rPr>
          <w:rFonts w:cs="Times New Roman"/>
        </w:rPr>
      </w:pPr>
      <w:r>
        <w:rPr>
          <w:rFonts w:cs="Times New Roman"/>
        </w:rPr>
        <w:t>На индивидуальном уровне (при необходимости, по запросу): работают специалисты школы МОУ Константиновской СШ для решения острых конфликтных ситуаций и индивидуального консультирования c целью координации воспитательных усилий педагогов и родителей.</w:t>
      </w:r>
    </w:p>
    <w:p w14:paraId="1769D8FD">
      <w:pPr>
        <w:spacing w:after="0" w:line="240" w:lineRule="auto"/>
        <w:rPr>
          <w:rFonts w:eastAsia="SimSun" w:cs="Times New Roman"/>
        </w:rPr>
      </w:pPr>
    </w:p>
    <w:p w14:paraId="09BBBC1E">
      <w:pPr>
        <w:spacing w:after="0" w:line="240" w:lineRule="auto"/>
        <w:jc w:val="center"/>
        <w:rPr>
          <w:rFonts w:eastAsia="SimSun" w:cs="Times New Roman"/>
          <w:b/>
          <w:bCs/>
          <w:color w:val="000000"/>
          <w:lang w:bidi="ar"/>
        </w:rPr>
      </w:pPr>
      <w:r>
        <w:rPr>
          <w:rFonts w:eastAsia="SimSun" w:cs="Times New Roman"/>
          <w:b/>
          <w:bCs/>
          <w:color w:val="000000"/>
          <w:lang w:val="en-US" w:bidi="ar"/>
        </w:rPr>
        <w:t>IV</w:t>
      </w:r>
      <w:r>
        <w:rPr>
          <w:rFonts w:eastAsia="SimSun" w:cs="Times New Roman"/>
          <w:b/>
          <w:bCs/>
          <w:color w:val="000000"/>
          <w:lang w:bidi="ar"/>
        </w:rPr>
        <w:t>. Организационный раздел</w:t>
      </w:r>
    </w:p>
    <w:p w14:paraId="47D46B1E">
      <w:pPr>
        <w:spacing w:after="0" w:line="240" w:lineRule="auto"/>
        <w:ind w:right="28"/>
        <w:rPr>
          <w:rFonts w:cs="Times New Roman"/>
        </w:rPr>
      </w:pPr>
      <w:r>
        <w:rPr>
          <w:rFonts w:cs="Times New Roman"/>
        </w:rPr>
        <w:t>Особенности воспитательной работы в ШОЛ «Новое поколение» на базе МОУ Константиновской СШ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2BBCD86D">
      <w:pPr>
        <w:spacing w:after="0" w:line="240" w:lineRule="auto"/>
        <w:ind w:firstLine="850"/>
        <w:jc w:val="both"/>
        <w:rPr>
          <w:rFonts w:cs="Times New Roman"/>
        </w:rPr>
      </w:pPr>
      <w:r>
        <w:rPr>
          <w:rFonts w:cs="Times New Roman"/>
        </w:rPr>
        <w:t xml:space="preserve">Школьный оздоровительный лагерь «Новое поколение» организуется на базе Муниципального общеобразовательного учреждения Константиновская средняя школа (МОУ Константиновская СШ). Функционирует в каникулярное время с дневным пребыванием детей (с 8.00 до 14.00). </w:t>
      </w:r>
    </w:p>
    <w:p w14:paraId="26A0EDC7">
      <w:pPr>
        <w:spacing w:after="0" w:line="240" w:lineRule="auto"/>
        <w:ind w:firstLine="850"/>
        <w:jc w:val="both"/>
        <w:rPr>
          <w:rFonts w:cs="Times New Roman"/>
        </w:rPr>
      </w:pPr>
      <w:r>
        <w:rPr>
          <w:rFonts w:cs="Times New Roman"/>
        </w:rPr>
        <w:t xml:space="preserve">Школьный лагерь создан для детей в возрасте от 6 лет 6 месяцев до 13 лет. Фактический адрес: </w:t>
      </w:r>
    </w:p>
    <w:p w14:paraId="429C6A13">
      <w:pPr>
        <w:spacing w:after="0" w:line="240" w:lineRule="auto"/>
        <w:ind w:firstLine="850"/>
        <w:jc w:val="both"/>
        <w:rPr>
          <w:rFonts w:cs="Times New Roman"/>
        </w:rPr>
      </w:pPr>
      <w:r>
        <w:rPr>
          <w:rFonts w:cs="Times New Roman"/>
        </w:rPr>
        <w:t xml:space="preserve">152321, Российская Федерация, Ярославская область, Тутаевский район, посёлок Константиновский, улица Садовая, дом 8. </w:t>
      </w:r>
    </w:p>
    <w:p w14:paraId="005ADB4E">
      <w:pPr>
        <w:spacing w:after="0" w:line="240" w:lineRule="auto"/>
        <w:ind w:firstLine="850"/>
        <w:jc w:val="both"/>
        <w:rPr>
          <w:rFonts w:cs="Times New Roman"/>
        </w:rPr>
      </w:pPr>
      <w:r>
        <w:rPr>
          <w:rFonts w:cs="Times New Roman"/>
        </w:rPr>
        <w:t xml:space="preserve">Приёмная: 8(48533) 7-93-53 </w:t>
      </w:r>
    </w:p>
    <w:p w14:paraId="6E7505B8">
      <w:pPr>
        <w:spacing w:after="0" w:line="240" w:lineRule="auto"/>
        <w:ind w:firstLine="850"/>
        <w:jc w:val="both"/>
        <w:rPr>
          <w:rFonts w:cs="Times New Roman"/>
        </w:rPr>
      </w:pPr>
      <w:r>
        <w:rPr>
          <w:rFonts w:cs="Times New Roman"/>
        </w:rPr>
        <w:t xml:space="preserve">Заместители директора: 8(48533) 7-99-31 </w:t>
      </w:r>
    </w:p>
    <w:p w14:paraId="01B337FF">
      <w:pPr>
        <w:spacing w:after="0" w:line="240" w:lineRule="auto"/>
        <w:ind w:firstLine="850"/>
        <w:jc w:val="both"/>
        <w:rPr>
          <w:rFonts w:cs="Times New Roman"/>
        </w:rPr>
      </w:pPr>
      <w:r>
        <w:rPr>
          <w:rFonts w:cs="Times New Roman"/>
        </w:rPr>
        <w:t xml:space="preserve">Вахта: 8(48533) 7-93-73 </w:t>
      </w:r>
    </w:p>
    <w:p w14:paraId="307BB434">
      <w:pPr>
        <w:numPr>
          <w:ilvl w:val="0"/>
          <w:numId w:val="10"/>
        </w:numPr>
        <w:spacing w:after="0" w:line="240" w:lineRule="auto"/>
        <w:ind w:firstLine="850"/>
        <w:jc w:val="both"/>
        <w:rPr>
          <w:rFonts w:cs="Times New Roman"/>
        </w:rPr>
      </w:pPr>
      <w:r>
        <w:rPr>
          <w:rFonts w:cs="Times New Roman"/>
        </w:rPr>
        <w:t xml:space="preserve">mail: ksosh06.tutaev@yarregion.ru </w:t>
      </w:r>
    </w:p>
    <w:p w14:paraId="425997E6">
      <w:pPr>
        <w:spacing w:after="0" w:line="240" w:lineRule="auto"/>
        <w:jc w:val="both"/>
        <w:rPr>
          <w:rFonts w:cs="Times New Roman"/>
          <w:lang w:val="en-US"/>
        </w:rPr>
      </w:pPr>
    </w:p>
    <w:p w14:paraId="0F00482B">
      <w:pPr>
        <w:spacing w:after="0" w:line="240" w:lineRule="auto"/>
        <w:jc w:val="both"/>
        <w:rPr>
          <w:rFonts w:cs="Times New Roman"/>
          <w:lang w:val="en-US"/>
        </w:rPr>
      </w:pPr>
    </w:p>
    <w:p w14:paraId="62B8E1E4">
      <w:pPr>
        <w:spacing w:after="0" w:line="240" w:lineRule="auto"/>
        <w:jc w:val="center"/>
        <w:rPr>
          <w:rFonts w:cs="Times New Roman"/>
        </w:rPr>
      </w:pPr>
      <w:r>
        <w:rPr>
          <w:rFonts w:cs="Times New Roman"/>
        </w:rPr>
        <w:t xml:space="preserve">Режим дня </w:t>
      </w:r>
    </w:p>
    <w:p w14:paraId="638221CE">
      <w:pPr>
        <w:spacing w:after="0" w:line="240" w:lineRule="auto"/>
        <w:jc w:val="center"/>
        <w:rPr>
          <w:rFonts w:cs="Times New Roman"/>
        </w:rPr>
      </w:pPr>
      <w:r>
        <w:rPr>
          <w:rFonts w:cs="Times New Roman"/>
        </w:rPr>
        <w:t xml:space="preserve">школьного оздоровительного лагеря с дневным пребыванием детей </w:t>
      </w:r>
    </w:p>
    <w:p w14:paraId="23EB6903">
      <w:pPr>
        <w:spacing w:after="0" w:line="240" w:lineRule="auto"/>
        <w:jc w:val="center"/>
        <w:rPr>
          <w:rFonts w:cs="Times New Roman"/>
        </w:rPr>
      </w:pPr>
      <w:r>
        <w:rPr>
          <w:rFonts w:cs="Times New Roman"/>
        </w:rPr>
        <w:t>«Новое поколение» МОУ Константиновская СШ</w:t>
      </w:r>
    </w:p>
    <w:p w14:paraId="79B823BE">
      <w:pPr>
        <w:spacing w:after="0" w:line="240" w:lineRule="auto"/>
        <w:jc w:val="both"/>
        <w:rPr>
          <w:rFonts w:cs="Times New Roma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7112"/>
      </w:tblGrid>
      <w:tr w14:paraId="413B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Pr>
          <w:p w14:paraId="1014944E">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8.00-8.30</w:t>
            </w:r>
          </w:p>
        </w:tc>
        <w:tc>
          <w:tcPr>
            <w:tcW w:w="7112" w:type="dxa"/>
          </w:tcPr>
          <w:p w14:paraId="7EEF2A0F">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 xml:space="preserve">сбор детей в лагере </w:t>
            </w:r>
          </w:p>
        </w:tc>
      </w:tr>
      <w:tr w14:paraId="135E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Pr>
          <w:p w14:paraId="505FED5D">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8.35 – 8.45</w:t>
            </w:r>
          </w:p>
        </w:tc>
        <w:tc>
          <w:tcPr>
            <w:tcW w:w="7112" w:type="dxa"/>
          </w:tcPr>
          <w:p w14:paraId="1EF6BB23">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зарядка</w:t>
            </w:r>
          </w:p>
        </w:tc>
      </w:tr>
      <w:tr w14:paraId="6879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Pr>
          <w:p w14:paraId="30B9ADFE">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8.50 – 9.05</w:t>
            </w:r>
          </w:p>
        </w:tc>
        <w:tc>
          <w:tcPr>
            <w:tcW w:w="7112" w:type="dxa"/>
          </w:tcPr>
          <w:p w14:paraId="20D4DB54">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общелагерная линейка</w:t>
            </w:r>
          </w:p>
        </w:tc>
      </w:tr>
      <w:tr w14:paraId="0842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Pr>
          <w:p w14:paraId="3A678F13">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9.15 – 9.45</w:t>
            </w:r>
          </w:p>
        </w:tc>
        <w:tc>
          <w:tcPr>
            <w:tcW w:w="7112" w:type="dxa"/>
          </w:tcPr>
          <w:p w14:paraId="5F380EDE">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завтрак</w:t>
            </w:r>
          </w:p>
        </w:tc>
      </w:tr>
      <w:tr w14:paraId="2C37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Pr>
          <w:p w14:paraId="3A950655">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10.00-12.00</w:t>
            </w:r>
          </w:p>
        </w:tc>
        <w:tc>
          <w:tcPr>
            <w:tcW w:w="7112" w:type="dxa"/>
          </w:tcPr>
          <w:p w14:paraId="488DF9BB">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общелагерные мероприятия, экскурсии, просмотры фильмов, посещение учреждений культуры и дополнительного образования</w:t>
            </w:r>
          </w:p>
        </w:tc>
      </w:tr>
      <w:tr w14:paraId="4DDF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Pr>
          <w:p w14:paraId="7620A324">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12.00 - 12.30</w:t>
            </w:r>
          </w:p>
        </w:tc>
        <w:tc>
          <w:tcPr>
            <w:tcW w:w="7112" w:type="dxa"/>
          </w:tcPr>
          <w:p w14:paraId="6AB4E849">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обед</w:t>
            </w:r>
          </w:p>
        </w:tc>
      </w:tr>
      <w:tr w14:paraId="41C0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Pr>
          <w:p w14:paraId="48BDB5F3">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12.40-13.00</w:t>
            </w:r>
          </w:p>
        </w:tc>
        <w:tc>
          <w:tcPr>
            <w:tcW w:w="7112" w:type="dxa"/>
          </w:tcPr>
          <w:p w14:paraId="45FE0BE2">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отрядная  работа, подготовка к общелагерным мероприятиям</w:t>
            </w:r>
          </w:p>
        </w:tc>
      </w:tr>
      <w:tr w14:paraId="1B1A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Pr>
          <w:p w14:paraId="4FB30E9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13.00 - 14.00</w:t>
            </w:r>
          </w:p>
        </w:tc>
        <w:tc>
          <w:tcPr>
            <w:tcW w:w="7112" w:type="dxa"/>
          </w:tcPr>
          <w:p w14:paraId="2EB6AE5C">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игры на свежем воздухе</w:t>
            </w:r>
          </w:p>
        </w:tc>
      </w:tr>
      <w:tr w14:paraId="105F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Pr>
          <w:p w14:paraId="52A0C355">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14.00</w:t>
            </w:r>
          </w:p>
        </w:tc>
        <w:tc>
          <w:tcPr>
            <w:tcW w:w="7112" w:type="dxa"/>
          </w:tcPr>
          <w:p w14:paraId="0D1E00B4">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 xml:space="preserve">уход домой </w:t>
            </w:r>
          </w:p>
        </w:tc>
      </w:tr>
    </w:tbl>
    <w:p w14:paraId="504A0C19">
      <w:pPr>
        <w:spacing w:after="0" w:line="240" w:lineRule="auto"/>
        <w:jc w:val="center"/>
        <w:rPr>
          <w:rFonts w:cs="Times New Roman"/>
          <w:b/>
          <w:bCs/>
        </w:rPr>
      </w:pPr>
    </w:p>
    <w:p w14:paraId="18DC33D0">
      <w:pPr>
        <w:spacing w:after="0" w:line="240" w:lineRule="auto"/>
        <w:jc w:val="center"/>
        <w:rPr>
          <w:rFonts w:cs="Times New Roman"/>
        </w:rPr>
      </w:pPr>
      <w:r>
        <w:rPr>
          <w:rFonts w:cs="Times New Roman"/>
          <w:b/>
          <w:bCs/>
        </w:rPr>
        <w:t>Основные характеристики уклада детского лагеря:</w:t>
      </w:r>
    </w:p>
    <w:p w14:paraId="00148197">
      <w:pPr>
        <w:spacing w:after="0" w:line="240" w:lineRule="auto"/>
        <w:ind w:firstLine="420"/>
        <w:jc w:val="both"/>
        <w:rPr>
          <w:rFonts w:cs="Times New Roman"/>
        </w:rPr>
      </w:pPr>
      <w:r>
        <w:rPr>
          <w:rFonts w:cs="Times New Roman"/>
        </w:rPr>
        <w:t xml:space="preserve">МОУ Константиновская СШ расположена в правобережной части Тутаевского муниципального района в посёлке Константиновский. Дети, которые будут посещать ШОЛ «Новое поколение», проживают в п. Константиновский, п. Микляиха и в г. Тутаеве. Из п. Микляиха и г. Тутаева организован подвоз школьным автобусом. </w:t>
      </w:r>
    </w:p>
    <w:p w14:paraId="0ADBD687">
      <w:pPr>
        <w:spacing w:after="0" w:line="240" w:lineRule="auto"/>
        <w:ind w:firstLine="420"/>
        <w:jc w:val="both"/>
        <w:rPr>
          <w:rFonts w:cs="Times New Roman"/>
        </w:rPr>
      </w:pPr>
      <w:r>
        <w:rPr>
          <w:rFonts w:cs="Times New Roman"/>
        </w:rPr>
        <w:t xml:space="preserve">Среди детей, посещающих ШОЛ есть дети с ограниченными возможностями здоровья и дети, нуждающиеся в особой защите государства: многодетные семьи, неполные семьи, семьи с одним родителем (законным представителем). Они посещают лагерь вместе с обычными детьми. Таким образом, происходит инклюзия при организации лагеря с дневным пребыванием детей. При подготовке к мероприятиям и в ходе смены лагеря таких детей сопровождают дефектолог, логопед, психолог. </w:t>
      </w:r>
      <w:r>
        <w:rPr>
          <w:rFonts w:cs="Times New Roman"/>
        </w:rPr>
        <w:tab/>
      </w:r>
      <w:r>
        <w:rPr>
          <w:rFonts w:cs="Times New Roman"/>
        </w:rPr>
        <w:t>Методическое обеспечение деятельности летнего оздоровительного лагеря с дневным пребыванием для детей с ограниченными возможностями здоровья и детей, нуждающихся в особой защите государства включает в себя:</w:t>
      </w:r>
    </w:p>
    <w:p w14:paraId="054396FD">
      <w:pPr>
        <w:numPr>
          <w:ilvl w:val="0"/>
          <w:numId w:val="11"/>
        </w:numPr>
        <w:spacing w:after="0" w:line="240" w:lineRule="auto"/>
        <w:jc w:val="both"/>
        <w:rPr>
          <w:rFonts w:cs="Times New Roman"/>
        </w:rPr>
      </w:pPr>
      <w:r>
        <w:rPr>
          <w:rFonts w:cs="Times New Roman"/>
        </w:rPr>
        <w:t>познавательные беседы – проводятся с целью ознакомления детей с новым материалом.</w:t>
      </w:r>
    </w:p>
    <w:p w14:paraId="534FA46D">
      <w:pPr>
        <w:numPr>
          <w:ilvl w:val="0"/>
          <w:numId w:val="11"/>
        </w:numPr>
        <w:spacing w:after="0" w:line="240" w:lineRule="auto"/>
        <w:jc w:val="both"/>
        <w:rPr>
          <w:rFonts w:cs="Times New Roman"/>
        </w:rPr>
      </w:pPr>
      <w:r>
        <w:rPr>
          <w:rFonts w:cs="Times New Roman"/>
        </w:rPr>
        <w:t xml:space="preserve">словесные, настольно-печатные игры – организуются с целью закрепления и как форма проведения занятия (ознакомление с окружающим, продуктивные виды деятельности) (дети играют в эти игры в свободное время). </w:t>
      </w:r>
    </w:p>
    <w:p w14:paraId="6E425CEE">
      <w:pPr>
        <w:numPr>
          <w:ilvl w:val="0"/>
          <w:numId w:val="11"/>
        </w:numPr>
        <w:spacing w:after="0" w:line="240" w:lineRule="auto"/>
        <w:jc w:val="both"/>
        <w:rPr>
          <w:rFonts w:cs="Times New Roman"/>
        </w:rPr>
      </w:pPr>
      <w:r>
        <w:rPr>
          <w:rFonts w:cs="Times New Roman"/>
        </w:rPr>
        <w:t xml:space="preserve">подвижные игры – проводятся для смены деятельности на занятиях, могут проводится и в конце занятия. </w:t>
      </w:r>
    </w:p>
    <w:p w14:paraId="00AF34B4">
      <w:pPr>
        <w:numPr>
          <w:ilvl w:val="0"/>
          <w:numId w:val="11"/>
        </w:numPr>
        <w:spacing w:after="0" w:line="240" w:lineRule="auto"/>
        <w:jc w:val="both"/>
        <w:rPr>
          <w:rFonts w:cs="Times New Roman"/>
        </w:rPr>
      </w:pPr>
      <w:r>
        <w:rPr>
          <w:rFonts w:cs="Times New Roman"/>
        </w:rPr>
        <w:t xml:space="preserve">экскурсии – проводятся с целью ознакомления с окружающим. - викторины – проводятся с целью закрепления пройденного материала. </w:t>
      </w:r>
    </w:p>
    <w:p w14:paraId="4455E711">
      <w:pPr>
        <w:numPr>
          <w:ilvl w:val="0"/>
          <w:numId w:val="11"/>
        </w:numPr>
        <w:spacing w:after="0" w:line="240" w:lineRule="auto"/>
        <w:jc w:val="both"/>
        <w:rPr>
          <w:rFonts w:cs="Times New Roman"/>
        </w:rPr>
      </w:pPr>
      <w:r>
        <w:rPr>
          <w:rFonts w:cs="Times New Roman"/>
        </w:rPr>
        <w:t xml:space="preserve">проведение праздников – проводятся с целью закрепления материала и создания положительных эмоций у детей. </w:t>
      </w:r>
    </w:p>
    <w:p w14:paraId="097BF1D7">
      <w:pPr>
        <w:numPr>
          <w:ilvl w:val="0"/>
          <w:numId w:val="11"/>
        </w:numPr>
        <w:spacing w:after="0" w:line="240" w:lineRule="auto"/>
        <w:jc w:val="both"/>
        <w:rPr>
          <w:rFonts w:cs="Times New Roman"/>
        </w:rPr>
      </w:pPr>
      <w:r>
        <w:rPr>
          <w:rFonts w:cs="Times New Roman"/>
        </w:rPr>
        <w:t xml:space="preserve">рисование - проводится с целью развития памяти, воображения, мышления, закрепления названий элементов орнаментов. </w:t>
      </w:r>
    </w:p>
    <w:p w14:paraId="6BFDFB63">
      <w:pPr>
        <w:numPr>
          <w:ilvl w:val="0"/>
          <w:numId w:val="11"/>
        </w:numPr>
        <w:spacing w:after="0" w:line="240" w:lineRule="auto"/>
        <w:jc w:val="both"/>
        <w:rPr>
          <w:rFonts w:cs="Times New Roman"/>
        </w:rPr>
      </w:pPr>
      <w:r>
        <w:rPr>
          <w:rFonts w:cs="Times New Roman"/>
        </w:rPr>
        <w:t xml:space="preserve">работа с семьёй - проводится с целью привлечения родителей к совместной деятельности: участие в викторинах, развлечениях, семинарах, организация туристического похода, экскурсий, приглашаем принять участие в родительском дне «Мы вместе». </w:t>
      </w:r>
    </w:p>
    <w:p w14:paraId="070C49EF">
      <w:pPr>
        <w:spacing w:after="0" w:line="240" w:lineRule="auto"/>
        <w:jc w:val="both"/>
        <w:rPr>
          <w:rFonts w:cs="Times New Roman"/>
        </w:rPr>
      </w:pPr>
    </w:p>
    <w:p w14:paraId="6DC77A92">
      <w:pPr>
        <w:spacing w:after="0" w:line="240" w:lineRule="auto"/>
        <w:ind w:firstLine="420"/>
        <w:jc w:val="both"/>
        <w:rPr>
          <w:rFonts w:cs="Times New Roman"/>
        </w:rPr>
      </w:pPr>
      <w:r>
        <w:rPr>
          <w:rFonts w:cs="Times New Roman"/>
        </w:rPr>
        <w:t>Наш лагерь находится в сельской местности, в отдалённости от города, это даёт нам ряд преимуществ: свежий воздух, тишина, большое количество мероприятий, направленных на оздоровление.</w:t>
      </w:r>
    </w:p>
    <w:p w14:paraId="3545D681">
      <w:pPr>
        <w:spacing w:after="0" w:line="240" w:lineRule="auto"/>
        <w:ind w:firstLine="420"/>
        <w:jc w:val="both"/>
        <w:rPr>
          <w:rFonts w:cs="Times New Roman"/>
        </w:rPr>
      </w:pPr>
    </w:p>
    <w:p w14:paraId="42138BD0">
      <w:pPr>
        <w:spacing w:after="0" w:line="240" w:lineRule="auto"/>
        <w:jc w:val="center"/>
        <w:rPr>
          <w:rFonts w:cs="Times New Roman"/>
          <w:b/>
          <w:bCs/>
        </w:rPr>
      </w:pPr>
      <w:r>
        <w:rPr>
          <w:rFonts w:cs="Times New Roman"/>
          <w:b/>
          <w:bCs/>
        </w:rPr>
        <w:t>Кадровое обеспечение:</w:t>
      </w:r>
    </w:p>
    <w:p w14:paraId="0BC946BA">
      <w:pPr>
        <w:spacing w:after="0" w:line="240" w:lineRule="auto"/>
        <w:ind w:firstLine="420"/>
        <w:jc w:val="both"/>
        <w:rPr>
          <w:rFonts w:cs="Times New Roman"/>
        </w:rPr>
      </w:pPr>
      <w:r>
        <w:rPr>
          <w:rFonts w:cs="Times New Roman"/>
        </w:rPr>
        <w:t xml:space="preserve">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 </w:t>
      </w:r>
    </w:p>
    <w:p w14:paraId="5A77C99D">
      <w:pPr>
        <w:spacing w:after="0" w:line="240" w:lineRule="auto"/>
        <w:ind w:firstLine="420"/>
        <w:jc w:val="both"/>
        <w:rPr>
          <w:rFonts w:cs="Times New Roman"/>
        </w:rPr>
      </w:pPr>
      <w:r>
        <w:rPr>
          <w:rFonts w:cs="Times New Roman"/>
        </w:rPr>
        <w:t xml:space="preserve">Подбор кадров осуществляется директором МОУ Константиновская СШ. Каждый работник лагеря знакомится с условиями труда, правилами внутреннего распорядка и своими должностными обязанностями. Работники лагеря несут личную ответственность за жизнь и здоровье детей в пределах возложенных на них обязанностей. </w:t>
      </w:r>
    </w:p>
    <w:p w14:paraId="14F039A6">
      <w:pPr>
        <w:spacing w:after="0" w:line="240" w:lineRule="auto"/>
        <w:ind w:firstLine="420"/>
        <w:jc w:val="both"/>
        <w:rPr>
          <w:rFonts w:cs="Times New Roman"/>
        </w:rPr>
      </w:pPr>
      <w:r>
        <w:rPr>
          <w:rFonts w:cs="Times New Roman"/>
        </w:rPr>
        <w:t xml:space="preserve">Начальник лагеря - обеспечивает общее руководство лагерем, проводит инструктаж персонала лагеря по технике безопасности, профилактике травматизма, создает условия для проведения воспитательной и оздоровительной работы. </w:t>
      </w:r>
    </w:p>
    <w:p w14:paraId="4950CF5A">
      <w:pPr>
        <w:spacing w:after="0" w:line="240" w:lineRule="auto"/>
        <w:ind w:firstLine="420"/>
        <w:jc w:val="both"/>
        <w:rPr>
          <w:rFonts w:cs="Times New Roman"/>
        </w:rPr>
      </w:pPr>
      <w:r>
        <w:rPr>
          <w:rFonts w:cs="Times New Roman"/>
        </w:rPr>
        <w:t xml:space="preserve">Педагог – организатор – организует и проводит мероприятия, акции, праздники. Несёт ответственность за жизнь и здоровье детей. </w:t>
      </w:r>
    </w:p>
    <w:p w14:paraId="4DD1D1ED">
      <w:pPr>
        <w:spacing w:after="0" w:line="240" w:lineRule="auto"/>
        <w:ind w:firstLine="420"/>
        <w:jc w:val="both"/>
        <w:rPr>
          <w:rFonts w:cs="Times New Roman"/>
        </w:rPr>
      </w:pPr>
      <w:r>
        <w:rPr>
          <w:rFonts w:cs="Times New Roman"/>
        </w:rPr>
        <w:t xml:space="preserve">Учитель, работающий на отряде - воспитатель - осуществляет контроль за соблюдением детьми режимных моментов, организует дежурство в отряде. Несёт ответственность за жизнь и здоровье детей. Проводит с детьми беседы по правилам техники безопасности, личной гигиены. Организует воспитательную работу с детьми. </w:t>
      </w:r>
    </w:p>
    <w:p w14:paraId="6C81D59B">
      <w:pPr>
        <w:spacing w:after="0" w:line="240" w:lineRule="auto"/>
        <w:ind w:firstLine="420"/>
        <w:jc w:val="both"/>
        <w:rPr>
          <w:rFonts w:cs="Times New Roman"/>
        </w:rPr>
      </w:pPr>
      <w:r>
        <w:rPr>
          <w:rFonts w:cs="Times New Roman"/>
        </w:rPr>
        <w:t xml:space="preserve">Медицинский работник – проводит бесконтактную термометрию детей и сотрудников, оказывает медицинскую помощь детям и сотрудникам лагеря при необходимости, принимает участие в бракеражной комиссии, присутствует на массовых общелагерных мероприятиях. </w:t>
      </w:r>
    </w:p>
    <w:p w14:paraId="6DF09947">
      <w:pPr>
        <w:spacing w:after="0" w:line="240" w:lineRule="auto"/>
        <w:ind w:firstLine="420"/>
        <w:jc w:val="both"/>
        <w:rPr>
          <w:rFonts w:cs="Times New Roman"/>
        </w:rPr>
      </w:pPr>
      <w:r>
        <w:rPr>
          <w:rFonts w:cs="Times New Roman"/>
        </w:rPr>
        <w:t xml:space="preserve">Библиотекарь оказывают помощь в реализации программ образования художественно-эстетического, культурологического и научно-технического направлений. </w:t>
      </w:r>
    </w:p>
    <w:p w14:paraId="63E89708">
      <w:pPr>
        <w:spacing w:after="0" w:line="240" w:lineRule="auto"/>
        <w:ind w:firstLine="420"/>
        <w:jc w:val="both"/>
        <w:rPr>
          <w:rFonts w:cs="Times New Roman"/>
        </w:rPr>
      </w:pPr>
      <w:r>
        <w:rPr>
          <w:rFonts w:cs="Times New Roman"/>
        </w:rPr>
        <w:t xml:space="preserve">Педагог – психолог, учитель – логопед и учитель – дефектолог – привлекаются к работе в лагере: при подготовке к мероприятиям для детей с ограниченными возможностями здоровья данные специалисты проводят консультации, оказывают необходимую помощь. При необходимости проводят консультации для родителей (законных представителей). </w:t>
      </w:r>
    </w:p>
    <w:p w14:paraId="23AB14F9">
      <w:pPr>
        <w:spacing w:after="0" w:line="240" w:lineRule="auto"/>
        <w:ind w:firstLine="420"/>
        <w:jc w:val="both"/>
        <w:rPr>
          <w:rFonts w:cs="Times New Roman"/>
        </w:rPr>
      </w:pPr>
      <w:r>
        <w:rPr>
          <w:rFonts w:cs="Times New Roman"/>
        </w:rPr>
        <w:t>Уборщик служебных помещений осуществляет уборку помещений, рекреаций и т.д., соблюдает правила санитарии и гигиены в убираемых помещениях.</w:t>
      </w:r>
    </w:p>
    <w:p w14:paraId="05CD0981">
      <w:pPr>
        <w:spacing w:after="0" w:line="240" w:lineRule="auto"/>
        <w:ind w:firstLine="420"/>
        <w:jc w:val="both"/>
        <w:rPr>
          <w:rFonts w:cs="Times New Roman"/>
        </w:rPr>
      </w:pPr>
    </w:p>
    <w:p w14:paraId="42CB7EC5">
      <w:pPr>
        <w:spacing w:after="0" w:line="240" w:lineRule="auto"/>
        <w:ind w:firstLine="420"/>
        <w:jc w:val="center"/>
        <w:rPr>
          <w:rFonts w:cs="Times New Roman"/>
        </w:rPr>
      </w:pPr>
      <w:r>
        <w:rPr>
          <w:rFonts w:cs="Times New Roman"/>
          <w:b/>
          <w:bCs/>
        </w:rPr>
        <w:t>Ресурсное обеспечение программы</w:t>
      </w:r>
    </w:p>
    <w:p w14:paraId="6E710602">
      <w:pPr>
        <w:spacing w:after="0" w:line="240" w:lineRule="auto"/>
        <w:ind w:firstLine="420"/>
        <w:jc w:val="both"/>
        <w:rPr>
          <w:rFonts w:cs="Times New Roman"/>
        </w:rPr>
      </w:pPr>
      <w:r>
        <w:rPr>
          <w:rFonts w:cs="Times New Roman"/>
        </w:rPr>
        <w:t xml:space="preserve">Для реализации данной программы в школьном оздоровительном лагере «Новое поколение» имеется необходимое материально – техническое обеспечение: </w:t>
      </w:r>
    </w:p>
    <w:p w14:paraId="4658F4B3">
      <w:pPr>
        <w:numPr>
          <w:ilvl w:val="0"/>
          <w:numId w:val="11"/>
        </w:numPr>
        <w:spacing w:after="0" w:line="240" w:lineRule="auto"/>
        <w:jc w:val="both"/>
        <w:rPr>
          <w:rFonts w:cs="Times New Roman"/>
        </w:rPr>
      </w:pPr>
      <w:r>
        <w:rPr>
          <w:rFonts w:cs="Times New Roman"/>
        </w:rPr>
        <w:t xml:space="preserve">площадки для проведения различных мероприятий; </w:t>
      </w:r>
    </w:p>
    <w:p w14:paraId="157DA446">
      <w:pPr>
        <w:numPr>
          <w:ilvl w:val="0"/>
          <w:numId w:val="11"/>
        </w:numPr>
        <w:spacing w:after="0" w:line="240" w:lineRule="auto"/>
        <w:jc w:val="both"/>
        <w:rPr>
          <w:rFonts w:cs="Times New Roman"/>
        </w:rPr>
      </w:pPr>
      <w:r>
        <w:rPr>
          <w:rFonts w:cs="Times New Roman"/>
        </w:rPr>
        <w:t xml:space="preserve">материалы для оформления и творчества детей; </w:t>
      </w:r>
    </w:p>
    <w:p w14:paraId="0F290C8A">
      <w:pPr>
        <w:numPr>
          <w:ilvl w:val="0"/>
          <w:numId w:val="11"/>
        </w:numPr>
        <w:spacing w:after="0" w:line="240" w:lineRule="auto"/>
        <w:jc w:val="both"/>
        <w:rPr>
          <w:rFonts w:cs="Times New Roman"/>
        </w:rPr>
      </w:pPr>
      <w:r>
        <w:rPr>
          <w:rFonts w:cs="Times New Roman"/>
        </w:rPr>
        <w:t xml:space="preserve">канцелярские принадлежности; </w:t>
      </w:r>
    </w:p>
    <w:p w14:paraId="48F96CA2">
      <w:pPr>
        <w:numPr>
          <w:ilvl w:val="0"/>
          <w:numId w:val="11"/>
        </w:numPr>
        <w:spacing w:after="0" w:line="240" w:lineRule="auto"/>
        <w:jc w:val="both"/>
        <w:rPr>
          <w:rFonts w:cs="Times New Roman"/>
        </w:rPr>
      </w:pPr>
      <w:r>
        <w:rPr>
          <w:rFonts w:cs="Times New Roman"/>
        </w:rPr>
        <w:t xml:space="preserve">аудиоматериалы и видеотехника; </w:t>
      </w:r>
    </w:p>
    <w:p w14:paraId="63C009A4">
      <w:pPr>
        <w:numPr>
          <w:ilvl w:val="0"/>
          <w:numId w:val="11"/>
        </w:numPr>
        <w:spacing w:after="0" w:line="240" w:lineRule="auto"/>
        <w:jc w:val="both"/>
        <w:rPr>
          <w:rFonts w:cs="Times New Roman"/>
        </w:rPr>
      </w:pPr>
      <w:r>
        <w:rPr>
          <w:rFonts w:cs="Times New Roman"/>
        </w:rPr>
        <w:t>призы и награды для стимулирования и др.</w:t>
      </w:r>
    </w:p>
    <w:p w14:paraId="7DCA01B2">
      <w:pPr>
        <w:spacing w:after="0" w:line="240" w:lineRule="auto"/>
        <w:ind w:firstLine="420"/>
        <w:jc w:val="both"/>
        <w:rPr>
          <w:rFonts w:cs="Times New Roman"/>
        </w:rPr>
      </w:pPr>
    </w:p>
    <w:p w14:paraId="34C2702C">
      <w:pPr>
        <w:shd w:val="clear" w:color="auto" w:fill="FFFFFF"/>
        <w:spacing w:after="0" w:line="240" w:lineRule="auto"/>
        <w:ind w:firstLine="420"/>
        <w:jc w:val="both"/>
        <w:rPr>
          <w:rFonts w:cs="Times New Roman"/>
          <w:lang w:val="ru-RU"/>
        </w:rPr>
      </w:pPr>
      <w:r>
        <w:rPr>
          <w:rFonts w:cs="Times New Roman"/>
          <w:lang w:val="ru-RU"/>
        </w:rPr>
        <w:t>Реализация Программы включает в себя:</w:t>
      </w:r>
    </w:p>
    <w:p w14:paraId="2C63230E">
      <w:pPr>
        <w:shd w:val="clear" w:color="auto" w:fill="FFFFFF"/>
        <w:spacing w:after="0" w:line="240" w:lineRule="auto"/>
        <w:ind w:firstLine="420"/>
        <w:jc w:val="both"/>
        <w:rPr>
          <w:rFonts w:cs="Times New Roman"/>
          <w:lang w:val="ru-RU"/>
        </w:rPr>
      </w:pPr>
      <w:r>
        <w:rPr>
          <w:rFonts w:cs="Times New Roman"/>
          <w:lang w:val="ru-RU"/>
        </w:rPr>
        <w:t>Подготовительный этап  включает в себя</w:t>
      </w:r>
      <w:r>
        <w:rPr>
          <w:rFonts w:hint="default" w:cs="Times New Roman"/>
          <w:lang w:val="ru-RU"/>
        </w:rPr>
        <w:t xml:space="preserve"> </w:t>
      </w:r>
      <w:r>
        <w:rPr>
          <w:rFonts w:cs="Times New Roman"/>
          <w:lang w:val="ru-RU"/>
        </w:rPr>
        <w:t>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7AFDFE7A">
      <w:pPr>
        <w:shd w:val="clear" w:color="auto" w:fill="FFFFFF"/>
        <w:spacing w:after="0" w:line="240" w:lineRule="auto"/>
        <w:ind w:firstLine="420"/>
        <w:jc w:val="both"/>
        <w:rPr>
          <w:rFonts w:cs="Times New Roman"/>
          <w:lang w:val="ru-RU"/>
        </w:rPr>
      </w:pPr>
      <w:r>
        <w:rPr>
          <w:rFonts w:cs="Times New Roman"/>
          <w:lang w:val="ru-RU"/>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72B06910">
      <w:pPr>
        <w:shd w:val="clear" w:color="auto" w:fill="FFFFFF"/>
        <w:spacing w:after="0" w:line="240" w:lineRule="auto"/>
        <w:ind w:firstLine="420"/>
        <w:jc w:val="both"/>
        <w:rPr>
          <w:rFonts w:cs="Times New Roman"/>
          <w:lang w:val="ru-RU"/>
        </w:rPr>
      </w:pPr>
      <w:r>
        <w:rPr>
          <w:rFonts w:cs="Times New Roman"/>
          <w:lang w:val="ru-RU"/>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23475D62">
      <w:pPr>
        <w:shd w:val="clear" w:color="auto" w:fill="FFFFFF"/>
        <w:spacing w:after="0" w:line="240" w:lineRule="auto"/>
        <w:ind w:firstLine="420"/>
        <w:jc w:val="both"/>
        <w:rPr>
          <w:rFonts w:cs="Times New Roman"/>
          <w:lang w:val="ru-RU"/>
        </w:rPr>
      </w:pPr>
      <w:r>
        <w:rPr>
          <w:rFonts w:cs="Times New Roman"/>
          <w:lang w:val="ru-RU"/>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03B3D53A">
      <w:pPr>
        <w:shd w:val="clear" w:color="auto" w:fill="FFFFFF"/>
        <w:spacing w:after="0" w:line="240" w:lineRule="auto"/>
        <w:ind w:firstLine="420"/>
        <w:jc w:val="both"/>
        <w:rPr>
          <w:rFonts w:cs="Times New Roman"/>
        </w:rPr>
      </w:pPr>
      <w:r>
        <w:rPr>
          <w:rFonts w:cs="Times New Roman"/>
          <w:lang w:val="ru-RU"/>
        </w:rPr>
        <w:t xml:space="preserve">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w:t>
      </w:r>
      <w:r>
        <w:rPr>
          <w:rFonts w:hint="default" w:cs="Times New Roman"/>
          <w:lang w:val="ru-RU"/>
        </w:rPr>
        <w:t>(выявления лидеров, активных, творчески и спортивно одарённых детей с целью вовлечениях их в школьные объединения)</w:t>
      </w:r>
      <w:r>
        <w:rPr>
          <w:rFonts w:cs="Times New Roman"/>
          <w:lang w:val="ru-RU"/>
        </w:rPr>
        <w:t>.</w:t>
      </w:r>
    </w:p>
    <w:p w14:paraId="1CA92FED">
      <w:pPr>
        <w:spacing w:after="0" w:line="240" w:lineRule="auto"/>
        <w:ind w:firstLine="420"/>
        <w:jc w:val="both"/>
        <w:rPr>
          <w:rFonts w:cs="Times New Roman"/>
        </w:rPr>
      </w:pPr>
    </w:p>
    <w:p w14:paraId="5F093990">
      <w:pPr>
        <w:spacing w:after="0" w:line="240" w:lineRule="auto"/>
        <w:ind w:firstLine="420"/>
        <w:jc w:val="center"/>
        <w:rPr>
          <w:rFonts w:cs="Times New Roman"/>
        </w:rPr>
      </w:pPr>
      <w:r>
        <w:rPr>
          <w:rFonts w:cs="Times New Roman"/>
          <w:b/>
          <w:bCs/>
        </w:rPr>
        <w:t>Анализ воспитательного процесса и результатов воспитания</w:t>
      </w:r>
    </w:p>
    <w:p w14:paraId="1733CE4B">
      <w:pPr>
        <w:spacing w:after="0" w:line="240" w:lineRule="auto"/>
        <w:ind w:firstLine="420"/>
        <w:jc w:val="both"/>
        <w:rPr>
          <w:rFonts w:cs="Times New Roman"/>
        </w:rPr>
      </w:pPr>
      <w:r>
        <w:rPr>
          <w:rFonts w:cs="Times New Roman"/>
        </w:rPr>
        <w:t xml:space="preserve">Основным методом анализа воспитательного процесса в школьном оздоровительном лагере «Новое поколение»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w:t>
      </w:r>
    </w:p>
    <w:p w14:paraId="34445BB4">
      <w:pPr>
        <w:spacing w:after="0" w:line="240" w:lineRule="auto"/>
        <w:ind w:firstLine="420"/>
        <w:jc w:val="both"/>
        <w:rPr>
          <w:rFonts w:cs="Times New Roman"/>
        </w:rPr>
      </w:pPr>
      <w:r>
        <w:rPr>
          <w:rFonts w:cs="Times New Roman"/>
        </w:rPr>
        <w:t>Основными принципами, на основе которых осуществляется самоанализ воспитательной работы в детском лагере, являются:</w:t>
      </w:r>
    </w:p>
    <w:p w14:paraId="3A93DC02">
      <w:pPr>
        <w:numPr>
          <w:ilvl w:val="0"/>
          <w:numId w:val="11"/>
        </w:numPr>
        <w:spacing w:after="0" w:line="240" w:lineRule="auto"/>
        <w:jc w:val="both"/>
        <w:rPr>
          <w:rFonts w:cs="Times New Roman"/>
        </w:rPr>
      </w:pPr>
      <w:r>
        <w:rPr>
          <w:rFonts w:cs="Times New Roman"/>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14:paraId="63DEC6BF">
      <w:pPr>
        <w:numPr>
          <w:ilvl w:val="0"/>
          <w:numId w:val="11"/>
        </w:numPr>
        <w:spacing w:after="0" w:line="240" w:lineRule="auto"/>
        <w:jc w:val="both"/>
        <w:rPr>
          <w:rFonts w:cs="Times New Roman"/>
        </w:rPr>
      </w:pPr>
      <w:r>
        <w:rPr>
          <w:rFonts w:cs="Times New Roman"/>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14:paraId="7D7CEB2E">
      <w:pPr>
        <w:spacing w:after="0" w:line="240" w:lineRule="auto"/>
        <w:jc w:val="both"/>
        <w:rPr>
          <w:rFonts w:cs="Times New Roman"/>
        </w:rPr>
      </w:pPr>
    </w:p>
    <w:p w14:paraId="1C187960">
      <w:pPr>
        <w:spacing w:after="0" w:line="240" w:lineRule="auto"/>
        <w:ind w:firstLine="420"/>
        <w:jc w:val="both"/>
        <w:rPr>
          <w:rFonts w:cs="Times New Roman"/>
        </w:rPr>
      </w:pPr>
      <w:r>
        <w:rPr>
          <w:rFonts w:cs="Times New Roman"/>
        </w:rPr>
        <w:t xml:space="preserve">Основные направления анализа воспитательного процесса </w:t>
      </w:r>
    </w:p>
    <w:p w14:paraId="4E9F7D7C">
      <w:pPr>
        <w:numPr>
          <w:ilvl w:val="0"/>
          <w:numId w:val="12"/>
        </w:numPr>
        <w:spacing w:after="0" w:line="240" w:lineRule="auto"/>
        <w:ind w:firstLine="420"/>
        <w:jc w:val="both"/>
        <w:rPr>
          <w:rFonts w:cs="Times New Roman"/>
        </w:rPr>
      </w:pPr>
      <w:r>
        <w:rPr>
          <w:rFonts w:cs="Times New Roman"/>
        </w:rPr>
        <w:t xml:space="preserve">Результаты воспитания, социализации и саморазвития детей. Критерием, на основе которого осуществляется данный анализ, является динамика личностного развития детей в отряде за смену. 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14:paraId="27C8CA18">
      <w:pPr>
        <w:numPr>
          <w:ilvl w:val="0"/>
          <w:numId w:val="12"/>
        </w:numPr>
        <w:spacing w:after="0" w:line="240" w:lineRule="auto"/>
        <w:ind w:firstLine="420"/>
        <w:jc w:val="both"/>
        <w:rPr>
          <w:rFonts w:cs="Times New Roman"/>
        </w:rPr>
      </w:pPr>
      <w:r>
        <w:rPr>
          <w:rFonts w:cs="Times New Roman"/>
        </w:rPr>
        <w:t xml:space="preserve">Состояние организуемой в детском лагере совместной деятельности детей и взрослых. в Критерием, на основе которого осуществляется данный анализ, является наличие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Методы анализа, которые могут использоваться детским лагерем при проведении самоанализа организуемой воспитательной работы: </w:t>
      </w:r>
    </w:p>
    <w:p w14:paraId="6503AC95">
      <w:pPr>
        <w:numPr>
          <w:ilvl w:val="0"/>
          <w:numId w:val="13"/>
        </w:numPr>
        <w:spacing w:after="0" w:line="240" w:lineRule="auto"/>
        <w:jc w:val="both"/>
        <w:rPr>
          <w:rFonts w:cs="Times New Roman"/>
        </w:rPr>
      </w:pPr>
      <w:r>
        <w:rPr>
          <w:rFonts w:cs="Times New Roman"/>
        </w:rPr>
        <w:t>социологические: опрос участников образовательных отношений, экспертный анализ, фокус-группа, анализ документов и контекстный анализ;</w:t>
      </w:r>
    </w:p>
    <w:p w14:paraId="3E21254A">
      <w:pPr>
        <w:numPr>
          <w:ilvl w:val="0"/>
          <w:numId w:val="13"/>
        </w:numPr>
        <w:spacing w:after="0" w:line="240" w:lineRule="auto"/>
        <w:jc w:val="both"/>
        <w:rPr>
          <w:rFonts w:cs="Times New Roman"/>
        </w:rPr>
      </w:pPr>
      <w:r>
        <w:rPr>
          <w:rFonts w:cs="Times New Roman"/>
        </w:rPr>
        <w:t>педагогические: тестирование, собеседование, педагогическое наблюдение, игровые методы, аналитическая работа с детьми, метод самооценки.</w:t>
      </w:r>
    </w:p>
    <w:p w14:paraId="36AC2D1A">
      <w:pPr>
        <w:spacing w:after="0" w:line="240" w:lineRule="auto"/>
        <w:ind w:firstLine="420"/>
        <w:jc w:val="both"/>
        <w:rPr>
          <w:rFonts w:cs="Times New Roman"/>
        </w:rPr>
      </w:pPr>
      <w:r>
        <w:rPr>
          <w:rFonts w:cs="Times New Roman"/>
        </w:rPr>
        <w:t xml:space="preserve">Основным предметом анализа, организуемого в детском лагере воспитательного процесса является воспитательная работа. </w:t>
      </w:r>
    </w:p>
    <w:p w14:paraId="0B60A67F">
      <w:pPr>
        <w:spacing w:after="0" w:line="240" w:lineRule="auto"/>
        <w:ind w:firstLine="420"/>
        <w:jc w:val="both"/>
        <w:rPr>
          <w:rFonts w:cs="Times New Roman"/>
        </w:rPr>
      </w:pPr>
      <w:r>
        <w:rPr>
          <w:rFonts w:cs="Times New Roman"/>
        </w:rPr>
        <w:t xml:space="preserve">Объектом анализа являются воспитательные мероприятия и результаты воспитательной работы. </w:t>
      </w:r>
    </w:p>
    <w:p w14:paraId="4D4232EF">
      <w:pPr>
        <w:spacing w:after="0" w:line="240" w:lineRule="auto"/>
        <w:ind w:firstLine="420"/>
        <w:jc w:val="both"/>
        <w:rPr>
          <w:rFonts w:cs="Times New Roman"/>
        </w:rPr>
      </w:pPr>
      <w:r>
        <w:rPr>
          <w:rFonts w:cs="Times New Roman"/>
        </w:rPr>
        <w:t xml:space="preserve">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 </w:t>
      </w:r>
    </w:p>
    <w:p w14:paraId="4E49EA2A">
      <w:pPr>
        <w:spacing w:after="0" w:line="240" w:lineRule="auto"/>
        <w:ind w:firstLine="420"/>
        <w:jc w:val="both"/>
        <w:rPr>
          <w:rFonts w:cs="Times New Roman"/>
        </w:rPr>
      </w:pPr>
      <w:r>
        <w:rPr>
          <w:rFonts w:cs="Times New Roman"/>
        </w:rPr>
        <w:t>Каждый день ребята заполняют экран настроения, что позволяет организовать индивидуальную работу с детьми. Разработан механизм обратной связи. «Экран настроения»- это таблица, в которой напротив своей фамилии ребята рисуют смайлик в соответствии со своим настроением в конкретный день.</w:t>
      </w:r>
    </w:p>
    <w:p w14:paraId="41DA3572">
      <w:pPr>
        <w:spacing w:after="0" w:line="240" w:lineRule="auto"/>
        <w:ind w:firstLine="420"/>
        <w:jc w:val="both"/>
        <w:rPr>
          <w:rFonts w:cs="Times New Roman"/>
        </w:rPr>
      </w:pPr>
      <w:r>
        <w:rPr>
          <w:rFonts w:cs="Times New Roman"/>
        </w:rPr>
        <w:t xml:space="preserve">В конце дня и недели педагоги анализируют качество и содержание своей работы по результатам обратной связи. </w:t>
      </w:r>
    </w:p>
    <w:p w14:paraId="5914417D">
      <w:pPr>
        <w:spacing w:after="0" w:line="240" w:lineRule="auto"/>
        <w:ind w:firstLine="420"/>
        <w:jc w:val="both"/>
        <w:rPr>
          <w:rFonts w:cs="Times New Roman"/>
        </w:rPr>
      </w:pPr>
      <w:r>
        <w:rPr>
          <w:rFonts w:cs="Times New Roman"/>
        </w:rPr>
        <w:t xml:space="preserve">В последний смены будет проводиться рефлексия «Калейдоскоп настроения». </w:t>
      </w:r>
    </w:p>
    <w:p w14:paraId="0B3F1707">
      <w:pPr>
        <w:spacing w:after="0" w:line="240" w:lineRule="auto"/>
        <w:ind w:firstLine="420"/>
        <w:jc w:val="both"/>
        <w:rPr>
          <w:rFonts w:cs="Times New Roman"/>
        </w:rPr>
      </w:pPr>
      <w:r>
        <w:rPr>
          <w:rFonts w:cs="Times New Roman"/>
        </w:rPr>
        <w:t>Для анализа работает листок откровения. Он служит для того, чтобы получить от детей отзыв о проведённых мероприятиях, жизни в лагере. Листок откровений постоянно висит на территории лагеря, сделать там запись может каждый.</w:t>
      </w:r>
    </w:p>
    <w:p w14:paraId="4EC7CE1B">
      <w:pPr>
        <w:spacing w:after="0" w:line="240" w:lineRule="auto"/>
        <w:ind w:firstLine="420"/>
        <w:jc w:val="both"/>
        <w:rPr>
          <w:rFonts w:cs="Times New Roman"/>
        </w:rPr>
      </w:pPr>
      <w:r>
        <w:rPr>
          <w:rFonts w:cs="Times New Roman"/>
        </w:rPr>
        <w:t xml:space="preserve">Для мониторинга личностного роста используется рейтинг личностного роста участников смены. </w:t>
      </w:r>
    </w:p>
    <w:p w14:paraId="525B15E2">
      <w:pPr>
        <w:spacing w:after="0" w:line="240" w:lineRule="auto"/>
        <w:ind w:firstLine="420"/>
        <w:jc w:val="both"/>
        <w:rPr>
          <w:rFonts w:cs="Times New Roman"/>
        </w:rPr>
      </w:pPr>
      <w:r>
        <w:rPr>
          <w:rFonts w:cs="Times New Roman"/>
        </w:rPr>
        <w:t>Рейтинг личностного роста - это сравнительная оценка различных сторон деятельности личности и её вклада в дела коллектива. Рейтинг определяется ежедневно на отрядном круге, где каждому участнику по итогам дня присваивается не более 2-3 символов рейтинга.</w:t>
      </w:r>
    </w:p>
    <w:p w14:paraId="3CEEFD88">
      <w:pPr>
        <w:spacing w:after="0" w:line="240" w:lineRule="auto"/>
        <w:ind w:firstLine="420"/>
        <w:jc w:val="both"/>
        <w:rPr>
          <w:rFonts w:cs="Times New Roman"/>
        </w:rPr>
      </w:pPr>
      <w:r>
        <w:rPr>
          <w:rFonts w:cs="Times New Roman"/>
        </w:rPr>
        <w:t xml:space="preserve">Цветовая гамма: </w:t>
      </w:r>
    </w:p>
    <w:p w14:paraId="1E1729A3">
      <w:pPr>
        <w:numPr>
          <w:ilvl w:val="0"/>
          <w:numId w:val="13"/>
        </w:numPr>
        <w:spacing w:after="0" w:line="240" w:lineRule="auto"/>
        <w:jc w:val="both"/>
        <w:rPr>
          <w:rFonts w:cs="Times New Roman"/>
        </w:rPr>
      </w:pPr>
      <w:r>
        <w:rPr>
          <w:rFonts w:cs="Times New Roman"/>
        </w:rPr>
        <w:t xml:space="preserve">красный - "лидер-организатор", </w:t>
      </w:r>
    </w:p>
    <w:p w14:paraId="6E06F827">
      <w:pPr>
        <w:numPr>
          <w:ilvl w:val="0"/>
          <w:numId w:val="13"/>
        </w:numPr>
        <w:spacing w:after="0" w:line="240" w:lineRule="auto"/>
        <w:jc w:val="both"/>
        <w:rPr>
          <w:rFonts w:cs="Times New Roman"/>
        </w:rPr>
      </w:pPr>
      <w:r>
        <w:rPr>
          <w:rFonts w:cs="Times New Roman"/>
        </w:rPr>
        <w:t xml:space="preserve">синий - "лидер-вдохновитель", </w:t>
      </w:r>
    </w:p>
    <w:p w14:paraId="01FB0A29">
      <w:pPr>
        <w:numPr>
          <w:ilvl w:val="0"/>
          <w:numId w:val="13"/>
        </w:numPr>
        <w:spacing w:after="0" w:line="240" w:lineRule="auto"/>
        <w:jc w:val="both"/>
        <w:rPr>
          <w:rFonts w:cs="Times New Roman"/>
        </w:rPr>
      </w:pPr>
      <w:r>
        <w:rPr>
          <w:rFonts w:cs="Times New Roman"/>
        </w:rPr>
        <w:t xml:space="preserve">зелёный - "активный участник", </w:t>
      </w:r>
    </w:p>
    <w:p w14:paraId="5D2FC69A">
      <w:pPr>
        <w:numPr>
          <w:ilvl w:val="0"/>
          <w:numId w:val="13"/>
        </w:numPr>
        <w:spacing w:after="0" w:line="240" w:lineRule="auto"/>
        <w:jc w:val="both"/>
        <w:rPr>
          <w:rFonts w:cs="Times New Roman"/>
        </w:rPr>
      </w:pPr>
      <w:r>
        <w:rPr>
          <w:rFonts w:cs="Times New Roman"/>
        </w:rPr>
        <w:t>жёлтый - "исполнитель".</w:t>
      </w:r>
    </w:p>
    <w:p w14:paraId="24358367">
      <w:pPr>
        <w:spacing w:after="0" w:line="240" w:lineRule="auto"/>
        <w:ind w:firstLine="420"/>
        <w:jc w:val="both"/>
        <w:rPr>
          <w:rFonts w:cs="Times New Roman"/>
        </w:rPr>
      </w:pPr>
      <w:r>
        <w:rPr>
          <w:rFonts w:cs="Times New Roman"/>
        </w:rPr>
        <w:t>Участникам, набравшим 5-6 символов, присваивается звание, соответствующее преобладающему цвету. По итогам смены они награждаются грамотами и подарками.</w:t>
      </w:r>
    </w:p>
    <w:p w14:paraId="18DBF665">
      <w:pPr>
        <w:spacing w:after="0" w:line="240" w:lineRule="auto"/>
        <w:ind w:firstLine="420"/>
        <w:jc w:val="both"/>
        <w:rPr>
          <w:rFonts w:cs="Times New Roman"/>
        </w:rPr>
      </w:pPr>
    </w:p>
    <w:p w14:paraId="452DD5BB">
      <w:pPr>
        <w:spacing w:after="0" w:line="240" w:lineRule="auto"/>
        <w:rPr>
          <w:rFonts w:cs="Times New Roman"/>
        </w:rPr>
      </w:pPr>
      <w:r>
        <w:rPr>
          <w:rFonts w:cs="Times New Roman"/>
        </w:rPr>
        <w:t xml:space="preserve">На протяжении смены школьный оздоровительный лагерь «Новое поколение» взаимодействует с МУДО детско-юношеской спортивной школой № 4 ТМР, МУК «Централизованной библиотечной системой» ТМР филиалом «Константиновская библиотека», СКК «Константиновский», МЦ «Галактика». </w:t>
      </w:r>
    </w:p>
    <w:p w14:paraId="57DF56EE">
      <w:pPr>
        <w:spacing w:after="0" w:line="240" w:lineRule="auto"/>
        <w:rPr>
          <w:rFonts w:cs="Times New Roman"/>
        </w:rPr>
      </w:pPr>
    </w:p>
    <w:p w14:paraId="46DAB3FF">
      <w:pPr>
        <w:spacing w:after="0" w:line="240" w:lineRule="auto"/>
        <w:rPr>
          <w:rFonts w:cs="Times New Roman"/>
        </w:rPr>
      </w:pPr>
    </w:p>
    <w:p w14:paraId="409346C3">
      <w:pPr>
        <w:rPr>
          <w:rFonts w:cs="Times New Roman"/>
          <w:b/>
          <w:bCs/>
        </w:rPr>
      </w:pPr>
      <w:r>
        <w:rPr>
          <w:rFonts w:cs="Times New Roman"/>
          <w:b/>
          <w:bCs/>
        </w:rPr>
        <w:br w:type="page"/>
      </w:r>
    </w:p>
    <w:p w14:paraId="19AD2090">
      <w:pPr>
        <w:spacing w:after="0" w:line="240" w:lineRule="auto"/>
        <w:ind w:firstLine="420"/>
        <w:jc w:val="center"/>
        <w:rPr>
          <w:rFonts w:cs="Times New Roman"/>
          <w:b/>
          <w:bCs/>
        </w:rPr>
      </w:pPr>
      <w:r>
        <w:rPr>
          <w:rFonts w:cs="Times New Roman"/>
          <w:b/>
          <w:bCs/>
        </w:rPr>
        <w:t>Календарный план воспитательной работы</w:t>
      </w:r>
    </w:p>
    <w:p w14:paraId="68826B4C">
      <w:pPr>
        <w:spacing w:after="0" w:line="240" w:lineRule="auto"/>
        <w:ind w:firstLine="420"/>
        <w:jc w:val="center"/>
        <w:rPr>
          <w:rFonts w:cs="Times New Roman"/>
          <w:b/>
          <w:bCs/>
        </w:rPr>
      </w:pPr>
    </w:p>
    <w:p w14:paraId="28879D82">
      <w:pPr>
        <w:spacing w:after="0" w:line="240" w:lineRule="auto"/>
        <w:rPr>
          <w:rFonts w:cs="Times New Roman"/>
        </w:rPr>
      </w:pPr>
    </w:p>
    <w:p w14:paraId="6F07B0B0">
      <w:pPr>
        <w:spacing w:after="0" w:line="240" w:lineRule="auto"/>
        <w:ind w:firstLine="420"/>
        <w:rPr>
          <w:rFonts w:cs="Times New Roman"/>
        </w:rPr>
      </w:pPr>
      <w:r>
        <w:rPr>
          <w:rFonts w:cs="Times New Roman"/>
        </w:rPr>
        <w:t xml:space="preserve">Календарный план воспитательной работы школьного оздоровительного лагеря с дневным пребыванием детей «Новое поколение» на базе МОУ Константиновской СШ составлен с целью конкретизации форм, видов воспитательной деятельности и организации единого пространства воспитательной работы детского лагеря. 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 </w:t>
      </w:r>
    </w:p>
    <w:p w14:paraId="2BB5E548">
      <w:pPr>
        <w:spacing w:after="0" w:line="240" w:lineRule="auto"/>
        <w:ind w:firstLine="420"/>
        <w:rPr>
          <w:rFonts w:cs="Times New Roman"/>
        </w:rPr>
      </w:pPr>
    </w:p>
    <w:p w14:paraId="2384CA56">
      <w:pPr>
        <w:spacing w:after="0" w:line="240" w:lineRule="auto"/>
        <w:ind w:firstLine="420"/>
        <w:rPr>
          <w:rFonts w:cs="Times New Roman"/>
        </w:rPr>
      </w:pPr>
      <w:r>
        <w:rPr>
          <w:rFonts w:cs="Times New Roman"/>
        </w:rPr>
        <w:t>2025 год объявлен Президентом Российской Федерации Владимиром Путиным Годом защитника Отечества. В течении смены будут проходить мероприятия, посвященные тематике года.</w:t>
      </w:r>
    </w:p>
    <w:p w14:paraId="2C494EF3">
      <w:pPr>
        <w:pStyle w:val="2"/>
        <w:shd w:val="clear" w:color="auto" w:fill="FFFFFF"/>
        <w:spacing w:beforeAutospacing="0" w:afterAutospacing="0"/>
        <w:ind w:firstLine="420"/>
        <w:rPr>
          <w:rFonts w:hint="default" w:ascii="Times New Roman" w:hAnsi="Times New Roman" w:eastAsia="Droid Sans Fallback"/>
          <w:b w:val="0"/>
          <w:bCs w:val="0"/>
          <w:kern w:val="0"/>
          <w:sz w:val="24"/>
          <w:szCs w:val="24"/>
          <w:lang w:val="ru-RU" w:bidi="hi-IN"/>
        </w:rPr>
      </w:pPr>
      <w:r>
        <w:rPr>
          <w:rFonts w:hint="default" w:ascii="Times New Roman" w:hAnsi="Times New Roman" w:eastAsia="Droid Sans Fallback"/>
          <w:b w:val="0"/>
          <w:bCs w:val="0"/>
          <w:kern w:val="0"/>
          <w:sz w:val="24"/>
          <w:szCs w:val="24"/>
          <w:lang w:val="ru-RU" w:bidi="hi-IN"/>
        </w:rPr>
        <w:t xml:space="preserve">2025 – Год празднования 100-летия Международного детского центра «Артек». </w:t>
      </w:r>
    </w:p>
    <w:p w14:paraId="1B8296FF">
      <w:pPr>
        <w:spacing w:after="0" w:line="240" w:lineRule="auto"/>
        <w:rPr>
          <w:rFonts w:cs="Times New Roman"/>
        </w:rPr>
      </w:pPr>
    </w:p>
    <w:p w14:paraId="64AA52DB">
      <w:pPr>
        <w:spacing w:after="0" w:line="240" w:lineRule="auto"/>
        <w:rPr>
          <w:rFonts w:cs="Times New Roma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3379"/>
        <w:gridCol w:w="2146"/>
        <w:gridCol w:w="1767"/>
        <w:gridCol w:w="1424"/>
      </w:tblGrid>
      <w:tr w14:paraId="2D56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restart"/>
          </w:tcPr>
          <w:p w14:paraId="1B45FDCE">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cs="Times New Roman"/>
              </w:rPr>
            </w:pPr>
            <w:r>
              <w:rPr>
                <w:rFonts w:cs="Times New Roman"/>
              </w:rPr>
              <w:t>№ п/п</w:t>
            </w:r>
          </w:p>
        </w:tc>
        <w:tc>
          <w:tcPr>
            <w:tcW w:w="3479" w:type="dxa"/>
            <w:vMerge w:val="restart"/>
          </w:tcPr>
          <w:p w14:paraId="586FC115">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cs="Times New Roman"/>
              </w:rPr>
            </w:pPr>
            <w:r>
              <w:rPr>
                <w:rFonts w:cs="Times New Roman"/>
              </w:rPr>
              <w:t>Наименование мероприятия</w:t>
            </w:r>
          </w:p>
        </w:tc>
        <w:tc>
          <w:tcPr>
            <w:tcW w:w="1703" w:type="dxa"/>
            <w:vMerge w:val="restart"/>
          </w:tcPr>
          <w:p w14:paraId="2C5CA806">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cs="Times New Roman"/>
              </w:rPr>
            </w:pPr>
            <w:r>
              <w:rPr>
                <w:rFonts w:cs="Times New Roman"/>
              </w:rPr>
              <w:t>Срок проведения</w:t>
            </w:r>
          </w:p>
        </w:tc>
        <w:tc>
          <w:tcPr>
            <w:tcW w:w="3453" w:type="dxa"/>
            <w:gridSpan w:val="2"/>
          </w:tcPr>
          <w:p w14:paraId="545C3D39">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cs="Times New Roman"/>
              </w:rPr>
            </w:pPr>
            <w:r>
              <w:rPr>
                <w:rFonts w:cs="Times New Roman"/>
              </w:rPr>
              <w:t>Уровень проведения</w:t>
            </w:r>
          </w:p>
        </w:tc>
      </w:tr>
      <w:tr w14:paraId="0413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tcPr>
          <w:p w14:paraId="4B5732DF">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cs="Times New Roman"/>
              </w:rPr>
            </w:pPr>
          </w:p>
        </w:tc>
        <w:tc>
          <w:tcPr>
            <w:tcW w:w="3479" w:type="dxa"/>
            <w:vMerge w:val="continue"/>
          </w:tcPr>
          <w:p w14:paraId="710AB89D">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cs="Times New Roman"/>
              </w:rPr>
            </w:pPr>
          </w:p>
        </w:tc>
        <w:tc>
          <w:tcPr>
            <w:tcW w:w="1703" w:type="dxa"/>
            <w:vMerge w:val="continue"/>
          </w:tcPr>
          <w:p w14:paraId="231F40F8">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cs="Times New Roman"/>
              </w:rPr>
            </w:pPr>
          </w:p>
        </w:tc>
        <w:tc>
          <w:tcPr>
            <w:tcW w:w="1815" w:type="dxa"/>
          </w:tcPr>
          <w:p w14:paraId="3F338C1F">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cs="Times New Roman"/>
              </w:rPr>
            </w:pPr>
            <w:r>
              <w:rPr>
                <w:rFonts w:cs="Times New Roman"/>
              </w:rPr>
              <w:t>общелагерный</w:t>
            </w:r>
          </w:p>
        </w:tc>
        <w:tc>
          <w:tcPr>
            <w:tcW w:w="1638" w:type="dxa"/>
          </w:tcPr>
          <w:p w14:paraId="75BB180F">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cs="Times New Roman"/>
              </w:rPr>
            </w:pPr>
            <w:r>
              <w:rPr>
                <w:rFonts w:cs="Times New Roman"/>
              </w:rPr>
              <w:t>отрядный</w:t>
            </w:r>
          </w:p>
        </w:tc>
      </w:tr>
      <w:tr w14:paraId="50C1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6" w:type="dxa"/>
            <w:gridSpan w:val="5"/>
          </w:tcPr>
          <w:p w14:paraId="016B21D5">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cs="Times New Roman"/>
                <w:b/>
                <w:bCs/>
              </w:rPr>
            </w:pPr>
            <w:r>
              <w:rPr>
                <w:rFonts w:cs="Times New Roman"/>
                <w:b/>
                <w:bCs/>
              </w:rPr>
              <w:t>Блок «Россия»</w:t>
            </w:r>
          </w:p>
        </w:tc>
      </w:tr>
      <w:tr w14:paraId="2D65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43B9DEE2">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1</w:t>
            </w:r>
          </w:p>
        </w:tc>
        <w:tc>
          <w:tcPr>
            <w:tcW w:w="3479" w:type="dxa"/>
          </w:tcPr>
          <w:p w14:paraId="72B98035">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Церемония подъема (спуска) Государственного флага Российской Федерации и исполнение Государственного гимна Российской Федерации.</w:t>
            </w:r>
          </w:p>
        </w:tc>
        <w:tc>
          <w:tcPr>
            <w:tcW w:w="1703" w:type="dxa"/>
          </w:tcPr>
          <w:p w14:paraId="2289BF7A">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Начало смены</w:t>
            </w:r>
            <w:r>
              <w:rPr>
                <w:rFonts w:hint="default" w:cs="Times New Roman"/>
                <w:lang w:val="ru-RU"/>
              </w:rPr>
              <w:t xml:space="preserve"> (подъём флага РФ), конец смены (спуск флага РФ)</w:t>
            </w:r>
            <w:r>
              <w:rPr>
                <w:rFonts w:cs="Times New Roman"/>
              </w:rPr>
              <w:t>. Каждый понедельник и каждую пятницу.</w:t>
            </w:r>
          </w:p>
        </w:tc>
        <w:tc>
          <w:tcPr>
            <w:tcW w:w="1815" w:type="dxa"/>
          </w:tcPr>
          <w:p w14:paraId="160D1812">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cs="Times New Roman"/>
              </w:rPr>
            </w:pPr>
            <w:r>
              <w:rPr>
                <w:rFonts w:cs="Times New Roman"/>
              </w:rPr>
              <w:t>+</w:t>
            </w:r>
          </w:p>
        </w:tc>
        <w:tc>
          <w:tcPr>
            <w:tcW w:w="1638" w:type="dxa"/>
          </w:tcPr>
          <w:p w14:paraId="2BD4EC5F">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7895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455735CE">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2</w:t>
            </w:r>
          </w:p>
        </w:tc>
        <w:tc>
          <w:tcPr>
            <w:tcW w:w="3479" w:type="dxa"/>
          </w:tcPr>
          <w:p w14:paraId="23AA9D0B">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День защиты детей (Концерт в честь Дня защиты детей)</w:t>
            </w:r>
          </w:p>
        </w:tc>
        <w:tc>
          <w:tcPr>
            <w:tcW w:w="1703" w:type="dxa"/>
          </w:tcPr>
          <w:p w14:paraId="0D2C1E99">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02.06.2025</w:t>
            </w:r>
          </w:p>
        </w:tc>
        <w:tc>
          <w:tcPr>
            <w:tcW w:w="1815" w:type="dxa"/>
          </w:tcPr>
          <w:p w14:paraId="10D367C7">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cs="Times New Roman"/>
              </w:rPr>
            </w:pPr>
            <w:r>
              <w:rPr>
                <w:rFonts w:cs="Times New Roman"/>
              </w:rPr>
              <w:t>+</w:t>
            </w:r>
          </w:p>
        </w:tc>
        <w:tc>
          <w:tcPr>
            <w:tcW w:w="1638" w:type="dxa"/>
          </w:tcPr>
          <w:p w14:paraId="2186495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25E5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0632AA3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3</w:t>
            </w:r>
          </w:p>
        </w:tc>
        <w:tc>
          <w:tcPr>
            <w:tcW w:w="3479" w:type="dxa"/>
          </w:tcPr>
          <w:p w14:paraId="3D80896D">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Информационный час «Артек - планета детей»</w:t>
            </w:r>
          </w:p>
        </w:tc>
        <w:tc>
          <w:tcPr>
            <w:tcW w:w="1703" w:type="dxa"/>
          </w:tcPr>
          <w:p w14:paraId="58CBC9A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29.06.2025</w:t>
            </w:r>
          </w:p>
        </w:tc>
        <w:tc>
          <w:tcPr>
            <w:tcW w:w="1815" w:type="dxa"/>
          </w:tcPr>
          <w:p w14:paraId="4F3A0E45">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cs="Times New Roman"/>
              </w:rPr>
            </w:pPr>
          </w:p>
        </w:tc>
        <w:tc>
          <w:tcPr>
            <w:tcW w:w="1638" w:type="dxa"/>
          </w:tcPr>
          <w:p w14:paraId="57A60D60">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r>
      <w:tr w14:paraId="374C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10788E89">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4</w:t>
            </w:r>
          </w:p>
        </w:tc>
        <w:tc>
          <w:tcPr>
            <w:tcW w:w="3479" w:type="dxa"/>
          </w:tcPr>
          <w:p w14:paraId="5FA627FA">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Игра по станциям «Загадки Артека»</w:t>
            </w:r>
          </w:p>
        </w:tc>
        <w:tc>
          <w:tcPr>
            <w:tcW w:w="1703" w:type="dxa"/>
          </w:tcPr>
          <w:p w14:paraId="0BEA1576">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30.05.2025</w:t>
            </w:r>
          </w:p>
        </w:tc>
        <w:tc>
          <w:tcPr>
            <w:tcW w:w="1815" w:type="dxa"/>
          </w:tcPr>
          <w:p w14:paraId="7555FC58">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cs="Times New Roman"/>
              </w:rPr>
            </w:pPr>
            <w:r>
              <w:rPr>
                <w:rFonts w:cs="Times New Roman"/>
              </w:rPr>
              <w:t>+</w:t>
            </w:r>
          </w:p>
        </w:tc>
        <w:tc>
          <w:tcPr>
            <w:tcW w:w="1638" w:type="dxa"/>
          </w:tcPr>
          <w:p w14:paraId="78C042E5">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7D50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3F98B5F8">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5</w:t>
            </w:r>
          </w:p>
        </w:tc>
        <w:tc>
          <w:tcPr>
            <w:tcW w:w="3479" w:type="dxa"/>
          </w:tcPr>
          <w:p w14:paraId="00F7EF9F">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День родного языка («</w:t>
            </w:r>
            <w:r>
              <w:rPr>
                <w:rFonts w:eastAsia="SimSun" w:cs="Times New Roman"/>
                <w:color w:val="000000"/>
                <w:lang w:bidi="ar"/>
              </w:rPr>
              <w:t>День грамотного письма»</w:t>
            </w:r>
          </w:p>
        </w:tc>
        <w:tc>
          <w:tcPr>
            <w:tcW w:w="1703" w:type="dxa"/>
          </w:tcPr>
          <w:p w14:paraId="788EDBCC">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06.06.2025</w:t>
            </w:r>
          </w:p>
        </w:tc>
        <w:tc>
          <w:tcPr>
            <w:tcW w:w="1815" w:type="dxa"/>
          </w:tcPr>
          <w:p w14:paraId="4F8B56AF">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cs="Times New Roman"/>
              </w:rPr>
            </w:pPr>
            <w:r>
              <w:rPr>
                <w:rFonts w:cs="Times New Roman"/>
              </w:rPr>
              <w:t>+</w:t>
            </w:r>
          </w:p>
        </w:tc>
        <w:tc>
          <w:tcPr>
            <w:tcW w:w="1638" w:type="dxa"/>
          </w:tcPr>
          <w:p w14:paraId="4C114A8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41F2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68BE7FBC">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6</w:t>
            </w:r>
          </w:p>
        </w:tc>
        <w:tc>
          <w:tcPr>
            <w:tcW w:w="3479" w:type="dxa"/>
          </w:tcPr>
          <w:p w14:paraId="0D0187BC">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eastAsia="SimSun" w:cs="Times New Roman"/>
                <w:color w:val="000000"/>
                <w:lang w:bidi="ar"/>
              </w:rPr>
              <w:t>Мастер-класс «От буквы к слову»</w:t>
            </w:r>
          </w:p>
        </w:tc>
        <w:tc>
          <w:tcPr>
            <w:tcW w:w="1703" w:type="dxa"/>
          </w:tcPr>
          <w:p w14:paraId="05B1BE73">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06.05.2025</w:t>
            </w:r>
          </w:p>
        </w:tc>
        <w:tc>
          <w:tcPr>
            <w:tcW w:w="1815" w:type="dxa"/>
          </w:tcPr>
          <w:p w14:paraId="3035BA57">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cs="Times New Roman"/>
              </w:rPr>
            </w:pPr>
          </w:p>
        </w:tc>
        <w:tc>
          <w:tcPr>
            <w:tcW w:w="1638" w:type="dxa"/>
          </w:tcPr>
          <w:p w14:paraId="1E7674B8">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r>
      <w:tr w14:paraId="7128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00B04587">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7</w:t>
            </w:r>
          </w:p>
        </w:tc>
        <w:tc>
          <w:tcPr>
            <w:tcW w:w="3479" w:type="dxa"/>
          </w:tcPr>
          <w:p w14:paraId="1B6C735D">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 xml:space="preserve">Книжные выставки </w:t>
            </w:r>
            <w:r>
              <w:rPr>
                <w:rFonts w:eastAsia="SimSun" w:cs="Times New Roman"/>
                <w:color w:val="000000"/>
                <w:lang w:bidi="ar"/>
              </w:rPr>
              <w:t>«Русский язык - наше наследие», «Русский язык - прошлое и настоящее», «Великие имена русской литературы»</w:t>
            </w:r>
          </w:p>
        </w:tc>
        <w:tc>
          <w:tcPr>
            <w:tcW w:w="1703" w:type="dxa"/>
          </w:tcPr>
          <w:p w14:paraId="7ECB97E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01.06 - 06.06.2025</w:t>
            </w:r>
          </w:p>
        </w:tc>
        <w:tc>
          <w:tcPr>
            <w:tcW w:w="1815" w:type="dxa"/>
          </w:tcPr>
          <w:p w14:paraId="78F9F5CA">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cs="Times New Roman"/>
              </w:rPr>
            </w:pPr>
            <w:r>
              <w:rPr>
                <w:rFonts w:cs="Times New Roman"/>
              </w:rPr>
              <w:t>+</w:t>
            </w:r>
          </w:p>
        </w:tc>
        <w:tc>
          <w:tcPr>
            <w:tcW w:w="1638" w:type="dxa"/>
          </w:tcPr>
          <w:p w14:paraId="132B28DB">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3767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5787B07B">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8</w:t>
            </w:r>
          </w:p>
        </w:tc>
        <w:tc>
          <w:tcPr>
            <w:tcW w:w="3479" w:type="dxa"/>
          </w:tcPr>
          <w:p w14:paraId="1ABDE2AC">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День России (мастер-класс по созданию символов праздника - Дня России»</w:t>
            </w:r>
          </w:p>
        </w:tc>
        <w:tc>
          <w:tcPr>
            <w:tcW w:w="1703" w:type="dxa"/>
          </w:tcPr>
          <w:p w14:paraId="26D0C22A">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10.06.2025</w:t>
            </w:r>
          </w:p>
        </w:tc>
        <w:tc>
          <w:tcPr>
            <w:tcW w:w="1815" w:type="dxa"/>
          </w:tcPr>
          <w:p w14:paraId="4EA5DA0A">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cs="Times New Roman"/>
              </w:rPr>
            </w:pPr>
            <w:r>
              <w:rPr>
                <w:rFonts w:cs="Times New Roman"/>
              </w:rPr>
              <w:t>+</w:t>
            </w:r>
          </w:p>
        </w:tc>
        <w:tc>
          <w:tcPr>
            <w:tcW w:w="1638" w:type="dxa"/>
          </w:tcPr>
          <w:p w14:paraId="449D18CB">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0882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shd w:val="clear" w:color="auto" w:fill="auto"/>
            <w:vAlign w:val="top"/>
          </w:tcPr>
          <w:p w14:paraId="25958E7A">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ascii="Times New Roman" w:hAnsi="Times New Roman" w:eastAsia="Droid Sans Fallback" w:cs="Times New Roman"/>
                <w:sz w:val="24"/>
                <w:szCs w:val="24"/>
                <w:lang w:val="ru-RU" w:eastAsia="zh-CN" w:bidi="hi-IN"/>
              </w:rPr>
            </w:pPr>
            <w:r>
              <w:rPr>
                <w:rFonts w:cs="Times New Roman"/>
              </w:rPr>
              <w:t>9</w:t>
            </w:r>
          </w:p>
        </w:tc>
        <w:tc>
          <w:tcPr>
            <w:tcW w:w="3479" w:type="dxa"/>
          </w:tcPr>
          <w:p w14:paraId="0CE6C373">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cs="Times New Roman"/>
                <w:lang w:val="ru-RU"/>
              </w:rPr>
              <w:t>Соревнования</w:t>
            </w:r>
            <w:r>
              <w:rPr>
                <w:rFonts w:hint="default" w:cs="Times New Roman"/>
                <w:lang w:val="ru-RU"/>
              </w:rPr>
              <w:t xml:space="preserve"> «Знаток русского языка» или «Слоговая головоломка»</w:t>
            </w:r>
          </w:p>
        </w:tc>
        <w:tc>
          <w:tcPr>
            <w:tcW w:w="1703" w:type="dxa"/>
          </w:tcPr>
          <w:p w14:paraId="0E4548A4">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05.06.2025</w:t>
            </w:r>
          </w:p>
        </w:tc>
        <w:tc>
          <w:tcPr>
            <w:tcW w:w="1815" w:type="dxa"/>
          </w:tcPr>
          <w:p w14:paraId="1AE959B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cs="Times New Roman"/>
              </w:rPr>
            </w:pPr>
          </w:p>
        </w:tc>
        <w:tc>
          <w:tcPr>
            <w:tcW w:w="1638" w:type="dxa"/>
          </w:tcPr>
          <w:p w14:paraId="6A09C3E4">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w:t>
            </w:r>
          </w:p>
        </w:tc>
      </w:tr>
      <w:tr w14:paraId="6327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shd w:val="clear" w:color="auto" w:fill="auto"/>
            <w:vAlign w:val="top"/>
          </w:tcPr>
          <w:p w14:paraId="4049AB07">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ascii="Times New Roman" w:hAnsi="Times New Roman" w:eastAsia="Droid Sans Fallback" w:cs="Times New Roman"/>
                <w:sz w:val="24"/>
                <w:szCs w:val="24"/>
                <w:lang w:val="ru-RU" w:eastAsia="zh-CN" w:bidi="hi-IN"/>
              </w:rPr>
            </w:pPr>
            <w:r>
              <w:rPr>
                <w:rFonts w:cs="Times New Roman"/>
              </w:rPr>
              <w:t>10</w:t>
            </w:r>
          </w:p>
        </w:tc>
        <w:tc>
          <w:tcPr>
            <w:tcW w:w="3479" w:type="dxa"/>
          </w:tcPr>
          <w:p w14:paraId="2B01A253">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cs="Times New Roman"/>
                <w:lang w:val="ru-RU"/>
              </w:rPr>
              <w:t>Акция</w:t>
            </w:r>
            <w:r>
              <w:rPr>
                <w:rFonts w:hint="default" w:cs="Times New Roman"/>
                <w:lang w:val="ru-RU"/>
              </w:rPr>
              <w:t xml:space="preserve"> «Первые читают»</w:t>
            </w:r>
          </w:p>
        </w:tc>
        <w:tc>
          <w:tcPr>
            <w:tcW w:w="1703" w:type="dxa"/>
          </w:tcPr>
          <w:p w14:paraId="49A7577D">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01.06 - 05.06.2025</w:t>
            </w:r>
          </w:p>
        </w:tc>
        <w:tc>
          <w:tcPr>
            <w:tcW w:w="1815" w:type="dxa"/>
          </w:tcPr>
          <w:p w14:paraId="5BD374A2">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hint="default" w:cs="Times New Roman"/>
                <w:lang w:val="ru-RU"/>
              </w:rPr>
            </w:pPr>
            <w:r>
              <w:rPr>
                <w:rFonts w:hint="default" w:cs="Times New Roman"/>
                <w:lang w:val="ru-RU"/>
              </w:rPr>
              <w:t>+</w:t>
            </w:r>
          </w:p>
        </w:tc>
        <w:tc>
          <w:tcPr>
            <w:tcW w:w="1638" w:type="dxa"/>
          </w:tcPr>
          <w:p w14:paraId="3D0E038E">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35EA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shd w:val="clear" w:color="auto" w:fill="auto"/>
            <w:vAlign w:val="top"/>
          </w:tcPr>
          <w:p w14:paraId="137EAA53">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ascii="Times New Roman" w:hAnsi="Times New Roman" w:eastAsia="Droid Sans Fallback" w:cs="Times New Roman"/>
                <w:sz w:val="24"/>
                <w:szCs w:val="24"/>
                <w:lang w:val="ru-RU" w:eastAsia="zh-CN" w:bidi="hi-IN"/>
              </w:rPr>
            </w:pPr>
            <w:r>
              <w:rPr>
                <w:rFonts w:cs="Times New Roman"/>
              </w:rPr>
              <w:t>11</w:t>
            </w:r>
          </w:p>
        </w:tc>
        <w:tc>
          <w:tcPr>
            <w:tcW w:w="3479" w:type="dxa"/>
          </w:tcPr>
          <w:p w14:paraId="2C222018">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Квест -игра «Мы живём в России»</w:t>
            </w:r>
          </w:p>
        </w:tc>
        <w:tc>
          <w:tcPr>
            <w:tcW w:w="1703" w:type="dxa"/>
          </w:tcPr>
          <w:p w14:paraId="1B2A77A8">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11.06.2025</w:t>
            </w:r>
          </w:p>
        </w:tc>
        <w:tc>
          <w:tcPr>
            <w:tcW w:w="1815" w:type="dxa"/>
          </w:tcPr>
          <w:p w14:paraId="16930A0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cs="Times New Roman"/>
              </w:rPr>
            </w:pPr>
            <w:r>
              <w:rPr>
                <w:rFonts w:cs="Times New Roman"/>
              </w:rPr>
              <w:t>+</w:t>
            </w:r>
          </w:p>
        </w:tc>
        <w:tc>
          <w:tcPr>
            <w:tcW w:w="1638" w:type="dxa"/>
          </w:tcPr>
          <w:p w14:paraId="16A6DF15">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746A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shd w:val="clear" w:color="auto" w:fill="auto"/>
            <w:vAlign w:val="top"/>
          </w:tcPr>
          <w:p w14:paraId="0825522B">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ascii="Times New Roman" w:hAnsi="Times New Roman" w:eastAsia="Droid Sans Fallback" w:cs="Times New Roman"/>
                <w:sz w:val="24"/>
                <w:szCs w:val="24"/>
                <w:lang w:val="ru-RU" w:eastAsia="zh-CN" w:bidi="hi-IN"/>
              </w:rPr>
            </w:pPr>
            <w:r>
              <w:rPr>
                <w:rFonts w:hint="default" w:cs="Times New Roman"/>
                <w:lang w:val="ru-RU"/>
              </w:rPr>
              <w:t>12</w:t>
            </w:r>
          </w:p>
        </w:tc>
        <w:tc>
          <w:tcPr>
            <w:tcW w:w="3479" w:type="dxa"/>
          </w:tcPr>
          <w:p w14:paraId="3A43E464">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Акция «Окна России»</w:t>
            </w:r>
          </w:p>
        </w:tc>
        <w:tc>
          <w:tcPr>
            <w:tcW w:w="1703" w:type="dxa"/>
          </w:tcPr>
          <w:p w14:paraId="0FCF1D74">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09.06 - 11.06.2025</w:t>
            </w:r>
          </w:p>
        </w:tc>
        <w:tc>
          <w:tcPr>
            <w:tcW w:w="1815" w:type="dxa"/>
          </w:tcPr>
          <w:p w14:paraId="223009FC">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cs="Times New Roman"/>
              </w:rPr>
            </w:pPr>
            <w:r>
              <w:rPr>
                <w:rFonts w:cs="Times New Roman"/>
              </w:rPr>
              <w:t>+</w:t>
            </w:r>
          </w:p>
        </w:tc>
        <w:tc>
          <w:tcPr>
            <w:tcW w:w="1638" w:type="dxa"/>
          </w:tcPr>
          <w:p w14:paraId="24B68C03">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2922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shd w:val="clear" w:color="auto" w:fill="auto"/>
            <w:vAlign w:val="top"/>
          </w:tcPr>
          <w:p w14:paraId="6A2A38C6">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ascii="Times New Roman" w:hAnsi="Times New Roman" w:eastAsia="Droid Sans Fallback" w:cs="Times New Roman"/>
                <w:sz w:val="24"/>
                <w:szCs w:val="24"/>
                <w:lang w:val="ru-RU" w:eastAsia="zh-CN" w:bidi="hi-IN"/>
              </w:rPr>
            </w:pPr>
            <w:r>
              <w:rPr>
                <w:rFonts w:hint="default" w:cs="Times New Roman"/>
                <w:lang w:val="ru-RU"/>
              </w:rPr>
              <w:t>13</w:t>
            </w:r>
          </w:p>
        </w:tc>
        <w:tc>
          <w:tcPr>
            <w:tcW w:w="3479" w:type="dxa"/>
          </w:tcPr>
          <w:p w14:paraId="090FC9A2">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eastAsia="SimSun" w:cs="Times New Roman"/>
                <w:color w:val="000000"/>
                <w:lang w:bidi="ar"/>
              </w:rPr>
              <w:t>Митинг памяти погибших в Великой Отечественной войне</w:t>
            </w:r>
          </w:p>
        </w:tc>
        <w:tc>
          <w:tcPr>
            <w:tcW w:w="1703" w:type="dxa"/>
          </w:tcPr>
          <w:p w14:paraId="6989FC40">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22.06.2025</w:t>
            </w:r>
          </w:p>
        </w:tc>
        <w:tc>
          <w:tcPr>
            <w:tcW w:w="1815" w:type="dxa"/>
          </w:tcPr>
          <w:p w14:paraId="6C197B5C">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cs="Times New Roman"/>
              </w:rPr>
            </w:pPr>
            <w:r>
              <w:rPr>
                <w:rFonts w:cs="Times New Roman"/>
              </w:rPr>
              <w:t>+</w:t>
            </w:r>
          </w:p>
        </w:tc>
        <w:tc>
          <w:tcPr>
            <w:tcW w:w="1638" w:type="dxa"/>
          </w:tcPr>
          <w:p w14:paraId="5C5DB963">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0ACF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shd w:val="clear" w:color="auto" w:fill="auto"/>
            <w:vAlign w:val="top"/>
          </w:tcPr>
          <w:p w14:paraId="41B75A22">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ascii="Times New Roman" w:hAnsi="Times New Roman" w:eastAsia="Droid Sans Fallback" w:cs="Times New Roman"/>
                <w:sz w:val="24"/>
                <w:szCs w:val="24"/>
                <w:lang w:val="ru-RU" w:eastAsia="zh-CN" w:bidi="hi-IN"/>
              </w:rPr>
            </w:pPr>
            <w:r>
              <w:rPr>
                <w:rFonts w:hint="default" w:cs="Times New Roman"/>
                <w:lang w:val="ru-RU"/>
              </w:rPr>
              <w:t>14</w:t>
            </w:r>
          </w:p>
        </w:tc>
        <w:tc>
          <w:tcPr>
            <w:tcW w:w="3479" w:type="dxa"/>
          </w:tcPr>
          <w:p w14:paraId="6EC62415">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eastAsia="SimSun" w:cs="Times New Roman"/>
                <w:color w:val="000000"/>
                <w:lang w:val="ru-RU" w:bidi="ar"/>
              </w:rPr>
            </w:pPr>
            <w:r>
              <w:rPr>
                <w:rFonts w:eastAsia="SimSun" w:cs="Times New Roman"/>
                <w:color w:val="000000"/>
                <w:lang w:val="ru-RU" w:bidi="ar"/>
              </w:rPr>
              <w:t>Занятие</w:t>
            </w:r>
            <w:r>
              <w:rPr>
                <w:rFonts w:hint="default" w:eastAsia="SimSun" w:cs="Times New Roman"/>
                <w:color w:val="000000"/>
                <w:lang w:val="ru-RU" w:bidi="ar"/>
              </w:rPr>
              <w:t xml:space="preserve"> «Час мужества»</w:t>
            </w:r>
          </w:p>
        </w:tc>
        <w:tc>
          <w:tcPr>
            <w:tcW w:w="1703" w:type="dxa"/>
          </w:tcPr>
          <w:p w14:paraId="791A170A">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1815" w:type="dxa"/>
          </w:tcPr>
          <w:p w14:paraId="468BBFE7">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cs="Times New Roman"/>
              </w:rPr>
            </w:pPr>
          </w:p>
        </w:tc>
        <w:tc>
          <w:tcPr>
            <w:tcW w:w="1638" w:type="dxa"/>
          </w:tcPr>
          <w:p w14:paraId="29190A4A">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w:t>
            </w:r>
          </w:p>
        </w:tc>
      </w:tr>
      <w:tr w14:paraId="6D96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shd w:val="clear" w:color="auto" w:fill="auto"/>
            <w:vAlign w:val="top"/>
          </w:tcPr>
          <w:p w14:paraId="37495FEC">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ascii="Times New Roman" w:hAnsi="Times New Roman" w:eastAsia="Droid Sans Fallback" w:cs="Times New Roman"/>
                <w:sz w:val="24"/>
                <w:szCs w:val="24"/>
                <w:lang w:val="ru-RU" w:eastAsia="zh-CN" w:bidi="hi-IN"/>
              </w:rPr>
            </w:pPr>
            <w:r>
              <w:rPr>
                <w:rFonts w:hint="default" w:cs="Times New Roman"/>
                <w:lang w:val="ru-RU"/>
              </w:rPr>
              <w:t>15</w:t>
            </w:r>
          </w:p>
        </w:tc>
        <w:tc>
          <w:tcPr>
            <w:tcW w:w="3479" w:type="dxa"/>
          </w:tcPr>
          <w:p w14:paraId="317FDA75">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eastAsia="SimSun" w:cs="Times New Roman"/>
                <w:color w:val="000000"/>
                <w:lang w:val="ru-RU" w:bidi="ar"/>
              </w:rPr>
            </w:pPr>
            <w:r>
              <w:rPr>
                <w:rFonts w:eastAsia="SimSun" w:cs="Times New Roman"/>
                <w:color w:val="000000"/>
                <w:lang w:val="ru-RU" w:bidi="ar"/>
              </w:rPr>
              <w:t>Занятие</w:t>
            </w:r>
            <w:r>
              <w:rPr>
                <w:rFonts w:hint="default" w:eastAsia="SimSun" w:cs="Times New Roman"/>
                <w:color w:val="000000"/>
                <w:lang w:val="ru-RU" w:bidi="ar"/>
              </w:rPr>
              <w:t xml:space="preserve"> «Час Памяти»</w:t>
            </w:r>
          </w:p>
        </w:tc>
        <w:tc>
          <w:tcPr>
            <w:tcW w:w="1703" w:type="dxa"/>
          </w:tcPr>
          <w:p w14:paraId="0CB9CB34">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22.06.2025</w:t>
            </w:r>
          </w:p>
        </w:tc>
        <w:tc>
          <w:tcPr>
            <w:tcW w:w="1815" w:type="dxa"/>
          </w:tcPr>
          <w:p w14:paraId="67BC0A6E">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cs="Times New Roman"/>
              </w:rPr>
            </w:pPr>
          </w:p>
        </w:tc>
        <w:tc>
          <w:tcPr>
            <w:tcW w:w="1638" w:type="dxa"/>
          </w:tcPr>
          <w:p w14:paraId="47CF03D7">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w:t>
            </w:r>
          </w:p>
        </w:tc>
      </w:tr>
      <w:tr w14:paraId="29E2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36229554">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16</w:t>
            </w:r>
          </w:p>
        </w:tc>
        <w:tc>
          <w:tcPr>
            <w:tcW w:w="3479" w:type="dxa"/>
          </w:tcPr>
          <w:p w14:paraId="2C09CE0E">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eastAsia="SimSun" w:cs="Times New Roman"/>
                <w:color w:val="000000"/>
                <w:lang w:val="ru-RU" w:bidi="ar"/>
              </w:rPr>
            </w:pPr>
            <w:r>
              <w:rPr>
                <w:rFonts w:eastAsia="SimSun" w:cs="Times New Roman"/>
                <w:color w:val="000000"/>
                <w:lang w:val="ru-RU" w:bidi="ar"/>
              </w:rPr>
              <w:t>Экскурсия</w:t>
            </w:r>
            <w:r>
              <w:rPr>
                <w:rFonts w:hint="default" w:eastAsia="SimSun" w:cs="Times New Roman"/>
                <w:color w:val="000000"/>
                <w:lang w:val="ru-RU" w:bidi="ar"/>
              </w:rPr>
              <w:t xml:space="preserve"> в Сквер Памяти п. Константиновский</w:t>
            </w:r>
          </w:p>
        </w:tc>
        <w:tc>
          <w:tcPr>
            <w:tcW w:w="1703" w:type="dxa"/>
          </w:tcPr>
          <w:p w14:paraId="1BC272BC">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21.06.2025</w:t>
            </w:r>
          </w:p>
        </w:tc>
        <w:tc>
          <w:tcPr>
            <w:tcW w:w="1815" w:type="dxa"/>
          </w:tcPr>
          <w:p w14:paraId="5658E429">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cs="Times New Roman"/>
              </w:rPr>
            </w:pPr>
          </w:p>
        </w:tc>
        <w:tc>
          <w:tcPr>
            <w:tcW w:w="1638" w:type="dxa"/>
          </w:tcPr>
          <w:p w14:paraId="48051458">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w:t>
            </w:r>
          </w:p>
        </w:tc>
      </w:tr>
      <w:tr w14:paraId="1752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73EDC6D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17</w:t>
            </w:r>
          </w:p>
        </w:tc>
        <w:tc>
          <w:tcPr>
            <w:tcW w:w="3479" w:type="dxa"/>
          </w:tcPr>
          <w:p w14:paraId="3DA1CC29">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eastAsia="SimSun" w:cs="Times New Roman"/>
                <w:color w:val="000000"/>
                <w:lang w:val="ru-RU" w:bidi="ar"/>
              </w:rPr>
            </w:pPr>
            <w:r>
              <w:rPr>
                <w:rFonts w:eastAsia="SimSun" w:cs="Times New Roman"/>
                <w:color w:val="000000"/>
                <w:lang w:val="ru-RU" w:bidi="ar"/>
              </w:rPr>
              <w:t>Экскурсия</w:t>
            </w:r>
            <w:r>
              <w:rPr>
                <w:rFonts w:hint="default" w:eastAsia="SimSun" w:cs="Times New Roman"/>
                <w:color w:val="000000"/>
                <w:lang w:val="ru-RU" w:bidi="ar"/>
              </w:rPr>
              <w:t xml:space="preserve"> к по памятным местам п. Константиновский: нефтеперерабатывающий завод им. Д.И.Менделеева, улица Н.Ф. Старостина</w:t>
            </w:r>
          </w:p>
        </w:tc>
        <w:tc>
          <w:tcPr>
            <w:tcW w:w="1703" w:type="dxa"/>
          </w:tcPr>
          <w:p w14:paraId="75C57340">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20.06.2025</w:t>
            </w:r>
          </w:p>
        </w:tc>
        <w:tc>
          <w:tcPr>
            <w:tcW w:w="1815" w:type="dxa"/>
          </w:tcPr>
          <w:p w14:paraId="76D52C04">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cs="Times New Roman"/>
              </w:rPr>
            </w:pPr>
          </w:p>
        </w:tc>
        <w:tc>
          <w:tcPr>
            <w:tcW w:w="1638" w:type="dxa"/>
          </w:tcPr>
          <w:p w14:paraId="7267755B">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w:t>
            </w:r>
          </w:p>
        </w:tc>
      </w:tr>
      <w:tr w14:paraId="6E93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51469C9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18</w:t>
            </w:r>
          </w:p>
        </w:tc>
        <w:tc>
          <w:tcPr>
            <w:tcW w:w="3479" w:type="dxa"/>
          </w:tcPr>
          <w:p w14:paraId="182337E5">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eastAsia="SimSun" w:cs="Times New Roman"/>
                <w:color w:val="000000"/>
                <w:lang w:val="ru-RU" w:bidi="ar"/>
              </w:rPr>
            </w:pPr>
            <w:r>
              <w:rPr>
                <w:rFonts w:eastAsia="SimSun" w:cs="Times New Roman"/>
                <w:color w:val="000000"/>
                <w:lang w:val="ru-RU" w:bidi="ar"/>
              </w:rPr>
              <w:t>Квест</w:t>
            </w:r>
            <w:r>
              <w:rPr>
                <w:rFonts w:hint="default" w:eastAsia="SimSun" w:cs="Times New Roman"/>
                <w:color w:val="000000"/>
                <w:lang w:val="ru-RU" w:bidi="ar"/>
              </w:rPr>
              <w:t xml:space="preserve"> - игра «Великая Победа»</w:t>
            </w:r>
          </w:p>
        </w:tc>
        <w:tc>
          <w:tcPr>
            <w:tcW w:w="1703" w:type="dxa"/>
          </w:tcPr>
          <w:p w14:paraId="07E6E448">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20.06.2025</w:t>
            </w:r>
          </w:p>
        </w:tc>
        <w:tc>
          <w:tcPr>
            <w:tcW w:w="1815" w:type="dxa"/>
          </w:tcPr>
          <w:p w14:paraId="17E38FBC">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hint="default" w:cs="Times New Roman"/>
                <w:lang w:val="ru-RU"/>
              </w:rPr>
            </w:pPr>
            <w:r>
              <w:rPr>
                <w:rFonts w:hint="default" w:cs="Times New Roman"/>
                <w:lang w:val="ru-RU"/>
              </w:rPr>
              <w:t>+</w:t>
            </w:r>
          </w:p>
        </w:tc>
        <w:tc>
          <w:tcPr>
            <w:tcW w:w="1638" w:type="dxa"/>
          </w:tcPr>
          <w:p w14:paraId="3CDDB0C9">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p>
        </w:tc>
      </w:tr>
      <w:tr w14:paraId="6D8B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16A05E67">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19</w:t>
            </w:r>
          </w:p>
        </w:tc>
        <w:tc>
          <w:tcPr>
            <w:tcW w:w="3479" w:type="dxa"/>
          </w:tcPr>
          <w:p w14:paraId="7B5C4789">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eastAsia="SimSun" w:cs="Times New Roman"/>
                <w:color w:val="000000"/>
                <w:lang w:val="ru-RU" w:bidi="ar"/>
              </w:rPr>
            </w:pPr>
            <w:r>
              <w:rPr>
                <w:rFonts w:eastAsia="SimSun" w:cs="Times New Roman"/>
                <w:color w:val="000000"/>
                <w:lang w:val="ru-RU" w:bidi="ar"/>
              </w:rPr>
              <w:t>Экологические</w:t>
            </w:r>
            <w:r>
              <w:rPr>
                <w:rFonts w:hint="default" w:eastAsia="SimSun" w:cs="Times New Roman"/>
                <w:color w:val="000000"/>
                <w:lang w:val="ru-RU" w:bidi="ar"/>
              </w:rPr>
              <w:t xml:space="preserve"> игры </w:t>
            </w:r>
          </w:p>
        </w:tc>
        <w:tc>
          <w:tcPr>
            <w:tcW w:w="1703" w:type="dxa"/>
          </w:tcPr>
          <w:p w14:paraId="0048338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eastAsia="SimSun" w:cs="Times New Roman"/>
                <w:color w:val="000000"/>
                <w:lang w:val="ru-RU" w:bidi="ar"/>
              </w:rPr>
              <w:t>в течение смены</w:t>
            </w:r>
          </w:p>
        </w:tc>
        <w:tc>
          <w:tcPr>
            <w:tcW w:w="1815" w:type="dxa"/>
          </w:tcPr>
          <w:p w14:paraId="4F05A5B7">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hint="default" w:cs="Times New Roman"/>
                <w:lang w:val="ru-RU"/>
              </w:rPr>
            </w:pPr>
          </w:p>
        </w:tc>
        <w:tc>
          <w:tcPr>
            <w:tcW w:w="1638" w:type="dxa"/>
          </w:tcPr>
          <w:p w14:paraId="6017D6D5">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hint="default" w:cs="Times New Roman"/>
                <w:lang w:val="ru-RU"/>
              </w:rPr>
            </w:pPr>
            <w:r>
              <w:rPr>
                <w:rFonts w:hint="default" w:cs="Times New Roman"/>
                <w:lang w:val="ru-RU"/>
              </w:rPr>
              <w:t>+</w:t>
            </w:r>
          </w:p>
        </w:tc>
      </w:tr>
      <w:tr w14:paraId="7249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7527DAAD">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20</w:t>
            </w:r>
          </w:p>
        </w:tc>
        <w:tc>
          <w:tcPr>
            <w:tcW w:w="3479" w:type="dxa"/>
          </w:tcPr>
          <w:p w14:paraId="1F725E3E">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eastAsia="SimSun" w:cs="Times New Roman"/>
                <w:color w:val="000000"/>
                <w:lang w:val="ru-RU" w:bidi="ar"/>
              </w:rPr>
            </w:pPr>
            <w:r>
              <w:rPr>
                <w:rFonts w:hint="default" w:eastAsia="SimSun" w:cs="Times New Roman"/>
                <w:color w:val="000000"/>
                <w:lang w:val="ru-RU" w:bidi="ar"/>
              </w:rPr>
              <w:t>Экскурсия в парк п. Константиновский</w:t>
            </w:r>
          </w:p>
        </w:tc>
        <w:tc>
          <w:tcPr>
            <w:tcW w:w="1703" w:type="dxa"/>
            <w:shd w:val="clear" w:color="auto" w:fill="auto"/>
            <w:vAlign w:val="top"/>
          </w:tcPr>
          <w:p w14:paraId="5BDD2EB3">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ascii="Times New Roman" w:hAnsi="Times New Roman" w:eastAsia="Droid Sans Fallback" w:cs="Times New Roman"/>
                <w:sz w:val="24"/>
                <w:szCs w:val="24"/>
                <w:lang w:val="ru-RU" w:eastAsia="zh-CN" w:bidi="hi-IN"/>
              </w:rPr>
            </w:pPr>
            <w:r>
              <w:rPr>
                <w:rFonts w:hint="default" w:eastAsia="SimSun" w:cs="Times New Roman"/>
                <w:color w:val="000000"/>
                <w:lang w:val="ru-RU" w:bidi="ar"/>
              </w:rPr>
              <w:t>в течение смены</w:t>
            </w:r>
          </w:p>
        </w:tc>
        <w:tc>
          <w:tcPr>
            <w:tcW w:w="1815" w:type="dxa"/>
          </w:tcPr>
          <w:p w14:paraId="43471D3D">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hint="default" w:cs="Times New Roman"/>
                <w:lang w:val="ru-RU"/>
              </w:rPr>
            </w:pPr>
          </w:p>
        </w:tc>
        <w:tc>
          <w:tcPr>
            <w:tcW w:w="1638" w:type="dxa"/>
          </w:tcPr>
          <w:p w14:paraId="70F59665">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hint="default" w:cs="Times New Roman"/>
                <w:lang w:val="ru-RU"/>
              </w:rPr>
            </w:pPr>
            <w:r>
              <w:rPr>
                <w:rFonts w:hint="default" w:cs="Times New Roman"/>
                <w:lang w:val="ru-RU"/>
              </w:rPr>
              <w:t>+</w:t>
            </w:r>
          </w:p>
        </w:tc>
      </w:tr>
      <w:tr w14:paraId="2A1A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35125659">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21</w:t>
            </w:r>
          </w:p>
        </w:tc>
        <w:tc>
          <w:tcPr>
            <w:tcW w:w="3479" w:type="dxa"/>
          </w:tcPr>
          <w:p w14:paraId="565F320E">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eastAsia="SimSun" w:cs="Times New Roman"/>
                <w:color w:val="000000"/>
                <w:lang w:val="ru-RU" w:bidi="ar"/>
              </w:rPr>
            </w:pPr>
            <w:r>
              <w:rPr>
                <w:rFonts w:eastAsia="SimSun" w:cs="Times New Roman"/>
                <w:color w:val="000000"/>
                <w:lang w:val="ru-RU" w:bidi="ar"/>
              </w:rPr>
              <w:t>Мастер</w:t>
            </w:r>
            <w:r>
              <w:rPr>
                <w:rFonts w:hint="default" w:eastAsia="SimSun" w:cs="Times New Roman"/>
                <w:color w:val="000000"/>
                <w:lang w:val="ru-RU" w:bidi="ar"/>
              </w:rPr>
              <w:t>-класс «Эко-ручка»</w:t>
            </w:r>
          </w:p>
        </w:tc>
        <w:tc>
          <w:tcPr>
            <w:tcW w:w="1703" w:type="dxa"/>
          </w:tcPr>
          <w:p w14:paraId="58CE6072">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eastAsia="SimSun" w:cs="Times New Roman"/>
                <w:color w:val="000000"/>
                <w:lang w:val="ru-RU" w:bidi="ar"/>
              </w:rPr>
              <w:t>в течение смены</w:t>
            </w:r>
          </w:p>
        </w:tc>
        <w:tc>
          <w:tcPr>
            <w:tcW w:w="1815" w:type="dxa"/>
          </w:tcPr>
          <w:p w14:paraId="4069F81B">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hint="default" w:cs="Times New Roman"/>
                <w:lang w:val="ru-RU"/>
              </w:rPr>
            </w:pPr>
          </w:p>
        </w:tc>
        <w:tc>
          <w:tcPr>
            <w:tcW w:w="1638" w:type="dxa"/>
          </w:tcPr>
          <w:p w14:paraId="790A252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hint="default" w:cs="Times New Roman"/>
                <w:lang w:val="ru-RU"/>
              </w:rPr>
            </w:pPr>
            <w:r>
              <w:rPr>
                <w:rFonts w:hint="default" w:cs="Times New Roman"/>
                <w:lang w:val="ru-RU"/>
              </w:rPr>
              <w:t>+</w:t>
            </w:r>
          </w:p>
        </w:tc>
      </w:tr>
      <w:tr w14:paraId="07AF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47C52E98">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22</w:t>
            </w:r>
          </w:p>
        </w:tc>
        <w:tc>
          <w:tcPr>
            <w:tcW w:w="3479" w:type="dxa"/>
          </w:tcPr>
          <w:p w14:paraId="5AB26158">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eastAsia="SimSun" w:cs="Times New Roman"/>
                <w:color w:val="000000"/>
                <w:lang w:val="ru-RU" w:bidi="ar"/>
              </w:rPr>
            </w:pPr>
            <w:r>
              <w:rPr>
                <w:rFonts w:eastAsia="SimSun" w:cs="Times New Roman"/>
                <w:color w:val="000000"/>
                <w:lang w:val="ru-RU" w:bidi="ar"/>
              </w:rPr>
              <w:t>Акции</w:t>
            </w:r>
            <w:r>
              <w:rPr>
                <w:rFonts w:hint="default" w:eastAsia="SimSun" w:cs="Times New Roman"/>
                <w:color w:val="000000"/>
                <w:lang w:val="ru-RU" w:bidi="ar"/>
              </w:rPr>
              <w:t xml:space="preserve"> «Добрые крышечки», «Спасите Ёжика»</w:t>
            </w:r>
          </w:p>
        </w:tc>
        <w:tc>
          <w:tcPr>
            <w:tcW w:w="1703" w:type="dxa"/>
          </w:tcPr>
          <w:p w14:paraId="25FA810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В течение всей смены</w:t>
            </w:r>
          </w:p>
        </w:tc>
        <w:tc>
          <w:tcPr>
            <w:tcW w:w="1815" w:type="dxa"/>
          </w:tcPr>
          <w:p w14:paraId="438BABBE">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hint="default" w:cs="Times New Roman"/>
                <w:lang w:val="ru-RU"/>
              </w:rPr>
            </w:pPr>
            <w:r>
              <w:rPr>
                <w:rFonts w:hint="default" w:cs="Times New Roman"/>
                <w:lang w:val="ru-RU"/>
              </w:rPr>
              <w:t>+</w:t>
            </w:r>
          </w:p>
        </w:tc>
        <w:tc>
          <w:tcPr>
            <w:tcW w:w="1638" w:type="dxa"/>
          </w:tcPr>
          <w:p w14:paraId="534153AE">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hint="default" w:cs="Times New Roman"/>
                <w:lang w:val="ru-RU"/>
              </w:rPr>
            </w:pPr>
          </w:p>
        </w:tc>
      </w:tr>
      <w:tr w14:paraId="2D04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632AA397">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23</w:t>
            </w:r>
          </w:p>
        </w:tc>
        <w:tc>
          <w:tcPr>
            <w:tcW w:w="3479" w:type="dxa"/>
          </w:tcPr>
          <w:p w14:paraId="5163B8E3">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eastAsia="SimSun" w:cs="Times New Roman"/>
                <w:color w:val="000000"/>
                <w:lang w:val="ru-RU" w:bidi="ar"/>
              </w:rPr>
            </w:pPr>
            <w:r>
              <w:rPr>
                <w:rFonts w:eastAsia="SimSun" w:cs="Times New Roman"/>
                <w:color w:val="000000"/>
                <w:lang w:val="ru-RU" w:bidi="ar"/>
              </w:rPr>
              <w:t>Конкурс</w:t>
            </w:r>
            <w:r>
              <w:rPr>
                <w:rFonts w:hint="default" w:eastAsia="SimSun" w:cs="Times New Roman"/>
                <w:color w:val="000000"/>
                <w:lang w:val="ru-RU" w:bidi="ar"/>
              </w:rPr>
              <w:t xml:space="preserve"> рисунков «Экология глазами детей»</w:t>
            </w:r>
          </w:p>
        </w:tc>
        <w:tc>
          <w:tcPr>
            <w:tcW w:w="1703" w:type="dxa"/>
          </w:tcPr>
          <w:p w14:paraId="6146DC4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eastAsia="SimSun" w:cs="Times New Roman"/>
                <w:color w:val="000000"/>
                <w:lang w:val="ru-RU" w:bidi="ar"/>
              </w:rPr>
              <w:t>в течение смены</w:t>
            </w:r>
          </w:p>
        </w:tc>
        <w:tc>
          <w:tcPr>
            <w:tcW w:w="1815" w:type="dxa"/>
          </w:tcPr>
          <w:p w14:paraId="6D140EB4">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hint="default" w:cs="Times New Roman"/>
                <w:lang w:val="ru-RU"/>
              </w:rPr>
            </w:pPr>
          </w:p>
        </w:tc>
        <w:tc>
          <w:tcPr>
            <w:tcW w:w="1638" w:type="dxa"/>
          </w:tcPr>
          <w:p w14:paraId="10030F35">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hint="default" w:cs="Times New Roman"/>
                <w:lang w:val="ru-RU"/>
              </w:rPr>
            </w:pPr>
            <w:r>
              <w:rPr>
                <w:rFonts w:hint="default" w:cs="Times New Roman"/>
                <w:lang w:val="ru-RU"/>
              </w:rPr>
              <w:t>+</w:t>
            </w:r>
          </w:p>
        </w:tc>
      </w:tr>
      <w:tr w14:paraId="23E3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1C2881CA">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24</w:t>
            </w:r>
          </w:p>
        </w:tc>
        <w:tc>
          <w:tcPr>
            <w:tcW w:w="3479" w:type="dxa"/>
          </w:tcPr>
          <w:p w14:paraId="543AAEB4">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eastAsia="SimSun" w:cs="Times New Roman"/>
                <w:color w:val="000000"/>
                <w:lang w:val="ru-RU" w:bidi="ar"/>
              </w:rPr>
            </w:pPr>
            <w:r>
              <w:rPr>
                <w:rFonts w:eastAsia="SimSun" w:cs="Times New Roman"/>
                <w:color w:val="000000"/>
                <w:lang w:val="ru-RU" w:bidi="ar"/>
              </w:rPr>
              <w:t>Встречи</w:t>
            </w:r>
            <w:r>
              <w:rPr>
                <w:rFonts w:hint="default" w:eastAsia="SimSun" w:cs="Times New Roman"/>
                <w:color w:val="000000"/>
                <w:lang w:val="ru-RU" w:bidi="ar"/>
              </w:rPr>
              <w:t xml:space="preserve"> с экспертами на экологическую тематику в формате «100 вопросов к взрослому»</w:t>
            </w:r>
          </w:p>
        </w:tc>
        <w:tc>
          <w:tcPr>
            <w:tcW w:w="1703" w:type="dxa"/>
          </w:tcPr>
          <w:p w14:paraId="7F78A8C6">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eastAsia="SimSun" w:cs="Times New Roman"/>
                <w:color w:val="000000"/>
                <w:lang w:val="ru-RU" w:bidi="ar"/>
              </w:rPr>
            </w:pPr>
            <w:r>
              <w:rPr>
                <w:rFonts w:hint="default" w:eastAsia="SimSun" w:cs="Times New Roman"/>
                <w:color w:val="000000"/>
                <w:lang w:val="ru-RU" w:bidi="ar"/>
              </w:rPr>
              <w:t>По договорённости</w:t>
            </w:r>
          </w:p>
        </w:tc>
        <w:tc>
          <w:tcPr>
            <w:tcW w:w="1815" w:type="dxa"/>
          </w:tcPr>
          <w:p w14:paraId="3F2F9AB8">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hint="default" w:cs="Times New Roman"/>
                <w:lang w:val="ru-RU"/>
              </w:rPr>
            </w:pPr>
            <w:r>
              <w:rPr>
                <w:rFonts w:hint="default" w:cs="Times New Roman"/>
                <w:lang w:val="ru-RU"/>
              </w:rPr>
              <w:t>+</w:t>
            </w:r>
          </w:p>
        </w:tc>
        <w:tc>
          <w:tcPr>
            <w:tcW w:w="1638" w:type="dxa"/>
          </w:tcPr>
          <w:p w14:paraId="00BEB4F3">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hint="default" w:cs="Times New Roman"/>
                <w:lang w:val="ru-RU"/>
              </w:rPr>
            </w:pPr>
          </w:p>
        </w:tc>
      </w:tr>
      <w:tr w14:paraId="10B8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6" w:type="dxa"/>
            <w:gridSpan w:val="5"/>
          </w:tcPr>
          <w:p w14:paraId="343EF789">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cs="Times New Roman"/>
              </w:rPr>
            </w:pPr>
            <w:r>
              <w:rPr>
                <w:rFonts w:cs="Times New Roman"/>
                <w:b/>
                <w:bCs/>
              </w:rPr>
              <w:t>Блок «Мир»</w:t>
            </w:r>
          </w:p>
        </w:tc>
      </w:tr>
      <w:tr w14:paraId="1063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2BF5260E">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25</w:t>
            </w:r>
          </w:p>
        </w:tc>
        <w:tc>
          <w:tcPr>
            <w:tcW w:w="3479" w:type="dxa"/>
          </w:tcPr>
          <w:p w14:paraId="3C9433D8">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eastAsia="SimSun" w:cs="Times New Roman"/>
                <w:color w:val="000000"/>
                <w:lang w:bidi="ar"/>
              </w:rPr>
              <w:t>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w:t>
            </w:r>
            <w:r>
              <w:rPr>
                <w:rFonts w:hint="default" w:eastAsia="SimSun" w:cs="Times New Roman"/>
                <w:color w:val="000000"/>
                <w:lang w:val="ru-RU" w:bidi="ar"/>
              </w:rPr>
              <w:t xml:space="preserve"> в форматах : мастер-класс, просмотр видеофильмов, инфорацонные часы.</w:t>
            </w:r>
          </w:p>
        </w:tc>
        <w:tc>
          <w:tcPr>
            <w:tcW w:w="1703" w:type="dxa"/>
          </w:tcPr>
          <w:p w14:paraId="5776ECBA">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05.06.2025</w:t>
            </w:r>
          </w:p>
          <w:p w14:paraId="7CB4AD72">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11.06.2025</w:t>
            </w:r>
          </w:p>
          <w:p w14:paraId="130A4280">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19.06.2025</w:t>
            </w:r>
          </w:p>
        </w:tc>
        <w:tc>
          <w:tcPr>
            <w:tcW w:w="1815" w:type="dxa"/>
          </w:tcPr>
          <w:p w14:paraId="6C0B2D33">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1638" w:type="dxa"/>
          </w:tcPr>
          <w:p w14:paraId="26C2125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r>
      <w:tr w14:paraId="7EBA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3F7E1507">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26</w:t>
            </w:r>
          </w:p>
        </w:tc>
        <w:tc>
          <w:tcPr>
            <w:tcW w:w="3479" w:type="dxa"/>
          </w:tcPr>
          <w:p w14:paraId="04A37143">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eastAsia="SimSun" w:cs="Times New Roman"/>
                <w:color w:val="000000"/>
                <w:lang w:bidi="ar"/>
              </w:rPr>
              <w:t>Информационные часы «Жизнь замечательных людей»</w:t>
            </w:r>
          </w:p>
        </w:tc>
        <w:tc>
          <w:tcPr>
            <w:tcW w:w="1703" w:type="dxa"/>
          </w:tcPr>
          <w:p w14:paraId="7A02EC57">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В течение смены</w:t>
            </w:r>
          </w:p>
        </w:tc>
        <w:tc>
          <w:tcPr>
            <w:tcW w:w="1815" w:type="dxa"/>
          </w:tcPr>
          <w:p w14:paraId="7709DB54">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1638" w:type="dxa"/>
          </w:tcPr>
          <w:p w14:paraId="73700420">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r>
      <w:tr w14:paraId="5EB6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01419940">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27</w:t>
            </w:r>
          </w:p>
        </w:tc>
        <w:tc>
          <w:tcPr>
            <w:tcW w:w="3479" w:type="dxa"/>
          </w:tcPr>
          <w:p w14:paraId="217E34C4">
            <w:pPr>
              <w:widowControl/>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eastAsia="SimSun" w:cs="Times New Roman"/>
                <w:color w:val="000000"/>
                <w:lang w:bidi="ar"/>
              </w:rPr>
            </w:pPr>
            <w:r>
              <w:rPr>
                <w:rFonts w:eastAsia="SimSun" w:cs="Times New Roman"/>
                <w:color w:val="000000"/>
                <w:lang w:bidi="ar"/>
              </w:rPr>
              <w:t>Занятие «</w:t>
            </w:r>
            <w:r>
              <w:rPr>
                <w:rFonts w:eastAsia="SimSun" w:cs="Times New Roman"/>
                <w:color w:val="000000"/>
                <w:lang w:val="en-US" w:bidi="ar"/>
              </w:rPr>
              <w:t>Ф</w:t>
            </w:r>
            <w:r>
              <w:rPr>
                <w:rFonts w:eastAsia="SimSun" w:cs="Times New Roman"/>
                <w:color w:val="000000"/>
                <w:lang w:bidi="ar"/>
              </w:rPr>
              <w:t>ольклор Ярославского края»</w:t>
            </w:r>
          </w:p>
        </w:tc>
        <w:tc>
          <w:tcPr>
            <w:tcW w:w="1703" w:type="dxa"/>
          </w:tcPr>
          <w:p w14:paraId="3C2F8723">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10.06.2025</w:t>
            </w:r>
          </w:p>
        </w:tc>
        <w:tc>
          <w:tcPr>
            <w:tcW w:w="1815" w:type="dxa"/>
          </w:tcPr>
          <w:p w14:paraId="2138EDE4">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1638" w:type="dxa"/>
          </w:tcPr>
          <w:p w14:paraId="1487D43F">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r>
      <w:tr w14:paraId="0FE8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701" w:type="dxa"/>
          </w:tcPr>
          <w:p w14:paraId="441D277E">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28</w:t>
            </w:r>
          </w:p>
        </w:tc>
        <w:tc>
          <w:tcPr>
            <w:tcW w:w="3479" w:type="dxa"/>
          </w:tcPr>
          <w:p w14:paraId="0409CC09">
            <w:pPr>
              <w:widowControl/>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eastAsia="SimSun" w:cs="Times New Roman"/>
                <w:color w:val="000000"/>
                <w:lang w:bidi="ar"/>
              </w:rPr>
            </w:pPr>
            <w:r>
              <w:rPr>
                <w:rFonts w:eastAsia="SimSun" w:cs="Times New Roman"/>
                <w:color w:val="000000"/>
                <w:lang w:bidi="ar"/>
              </w:rPr>
              <w:t>Торжественное открытие и закрытие смены</w:t>
            </w:r>
          </w:p>
        </w:tc>
        <w:tc>
          <w:tcPr>
            <w:tcW w:w="1703" w:type="dxa"/>
          </w:tcPr>
          <w:p w14:paraId="2EDB968D">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27.05.2025</w:t>
            </w:r>
          </w:p>
          <w:p w14:paraId="0BA085F2">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23.06.2025</w:t>
            </w:r>
          </w:p>
        </w:tc>
        <w:tc>
          <w:tcPr>
            <w:tcW w:w="1815" w:type="dxa"/>
          </w:tcPr>
          <w:p w14:paraId="73385192">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tcPr>
          <w:p w14:paraId="59FFAFD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2B4E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6" w:type="dxa"/>
            <w:gridSpan w:val="5"/>
          </w:tcPr>
          <w:p w14:paraId="3A6CA0C4">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cs="Times New Roman"/>
              </w:rPr>
            </w:pPr>
            <w:r>
              <w:rPr>
                <w:rFonts w:cs="Times New Roman"/>
                <w:b/>
                <w:bCs/>
              </w:rPr>
              <w:t>Блок «Человек»</w:t>
            </w:r>
          </w:p>
        </w:tc>
      </w:tr>
      <w:tr w14:paraId="3D55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2103C4D3">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29</w:t>
            </w:r>
          </w:p>
        </w:tc>
        <w:tc>
          <w:tcPr>
            <w:tcW w:w="3479" w:type="dxa"/>
          </w:tcPr>
          <w:p w14:paraId="062F96FE">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Утренняя зарядка</w:t>
            </w:r>
          </w:p>
        </w:tc>
        <w:tc>
          <w:tcPr>
            <w:tcW w:w="1703" w:type="dxa"/>
          </w:tcPr>
          <w:p w14:paraId="4E1ED50C">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ежедневно</w:t>
            </w:r>
          </w:p>
        </w:tc>
        <w:tc>
          <w:tcPr>
            <w:tcW w:w="1815" w:type="dxa"/>
          </w:tcPr>
          <w:p w14:paraId="2EC9ADE7">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tcPr>
          <w:p w14:paraId="0A681334">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37FB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4D251B33">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30</w:t>
            </w:r>
          </w:p>
        </w:tc>
        <w:tc>
          <w:tcPr>
            <w:tcW w:w="3479" w:type="dxa"/>
          </w:tcPr>
          <w:p w14:paraId="02EFBD5B">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Тренировочная эвакуация</w:t>
            </w:r>
          </w:p>
        </w:tc>
        <w:tc>
          <w:tcPr>
            <w:tcW w:w="1703" w:type="dxa"/>
          </w:tcPr>
          <w:p w14:paraId="0BD73165">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27.05.2025</w:t>
            </w:r>
          </w:p>
        </w:tc>
        <w:tc>
          <w:tcPr>
            <w:tcW w:w="1815" w:type="dxa"/>
          </w:tcPr>
          <w:p w14:paraId="5DC26727">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tcPr>
          <w:p w14:paraId="2A72E89B">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6D40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427C4D8B">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31</w:t>
            </w:r>
          </w:p>
        </w:tc>
        <w:tc>
          <w:tcPr>
            <w:tcW w:w="3479" w:type="dxa"/>
            <w:shd w:val="clear" w:color="auto" w:fill="auto"/>
          </w:tcPr>
          <w:p w14:paraId="4CC18652">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eastAsia="SimSun" w:cs="Times New Roman"/>
                <w:color w:val="000000"/>
                <w:lang w:bidi="ar"/>
              </w:rPr>
              <w:t>Беседы, направленные на профилактику вредных привычек и привлечение интереса детей к занятиям физкультурой и спортом («Спорт против вредных привычек», «Я выбираю спорт»</w:t>
            </w:r>
          </w:p>
        </w:tc>
        <w:tc>
          <w:tcPr>
            <w:tcW w:w="1703" w:type="dxa"/>
            <w:shd w:val="clear" w:color="auto" w:fill="auto"/>
          </w:tcPr>
          <w:p w14:paraId="178F6290">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В течение смены</w:t>
            </w:r>
          </w:p>
        </w:tc>
        <w:tc>
          <w:tcPr>
            <w:tcW w:w="1815" w:type="dxa"/>
            <w:shd w:val="clear" w:color="auto" w:fill="auto"/>
          </w:tcPr>
          <w:p w14:paraId="5030CEC6">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tcPr>
          <w:p w14:paraId="4AB73D8F">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0CA4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4849735B">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32</w:t>
            </w:r>
          </w:p>
        </w:tc>
        <w:tc>
          <w:tcPr>
            <w:tcW w:w="3479" w:type="dxa"/>
            <w:shd w:val="clear" w:color="auto" w:fill="auto"/>
          </w:tcPr>
          <w:p w14:paraId="0D801CB6">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eastAsia="SimSun" w:cs="Times New Roman"/>
                <w:color w:val="000000"/>
                <w:lang w:val="en-US" w:bidi="ar"/>
              </w:rPr>
              <w:t>Консультации педагога психолога</w:t>
            </w:r>
          </w:p>
        </w:tc>
        <w:tc>
          <w:tcPr>
            <w:tcW w:w="1703" w:type="dxa"/>
            <w:shd w:val="clear" w:color="auto" w:fill="auto"/>
          </w:tcPr>
          <w:p w14:paraId="7E0E6DDB">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В течение смены по запросу</w:t>
            </w:r>
          </w:p>
        </w:tc>
        <w:tc>
          <w:tcPr>
            <w:tcW w:w="1815" w:type="dxa"/>
            <w:shd w:val="clear" w:color="auto" w:fill="auto"/>
          </w:tcPr>
          <w:p w14:paraId="2991EFA8">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tcPr>
          <w:p w14:paraId="1AB30F5D">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7BF7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0EFCD5A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33</w:t>
            </w:r>
          </w:p>
        </w:tc>
        <w:tc>
          <w:tcPr>
            <w:tcW w:w="3479" w:type="dxa"/>
            <w:shd w:val="clear" w:color="auto" w:fill="auto"/>
          </w:tcPr>
          <w:p w14:paraId="5199FE65">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eastAsia="SimSun" w:cs="Times New Roman"/>
                <w:color w:val="000000"/>
                <w:lang w:bidi="ar"/>
              </w:rPr>
            </w:pPr>
            <w:r>
              <w:rPr>
                <w:rFonts w:eastAsia="SimSun" w:cs="Times New Roman"/>
                <w:color w:val="000000"/>
                <w:lang w:bidi="ar"/>
              </w:rPr>
              <w:t>Игры на свежем воздухе</w:t>
            </w:r>
          </w:p>
        </w:tc>
        <w:tc>
          <w:tcPr>
            <w:tcW w:w="1703" w:type="dxa"/>
            <w:shd w:val="clear" w:color="auto" w:fill="auto"/>
          </w:tcPr>
          <w:p w14:paraId="05A756B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Ежедневно после обеда</w:t>
            </w:r>
          </w:p>
        </w:tc>
        <w:tc>
          <w:tcPr>
            <w:tcW w:w="1815" w:type="dxa"/>
            <w:shd w:val="clear" w:color="auto" w:fill="auto"/>
          </w:tcPr>
          <w:p w14:paraId="1265D6CF">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1638" w:type="dxa"/>
          </w:tcPr>
          <w:p w14:paraId="717D14B0">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r>
      <w:tr w14:paraId="62A2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35745952">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34</w:t>
            </w:r>
          </w:p>
        </w:tc>
        <w:tc>
          <w:tcPr>
            <w:tcW w:w="3479" w:type="dxa"/>
            <w:shd w:val="clear" w:color="auto" w:fill="auto"/>
          </w:tcPr>
          <w:p w14:paraId="0530F2D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eastAsia="SimSun" w:cs="Times New Roman"/>
                <w:color w:val="000000"/>
                <w:lang w:bidi="ar"/>
              </w:rPr>
            </w:pPr>
            <w:r>
              <w:rPr>
                <w:rFonts w:eastAsia="SimSun" w:cs="Times New Roman"/>
                <w:color w:val="000000"/>
                <w:lang w:bidi="ar"/>
              </w:rPr>
              <w:t>Встреча со старшим инспектором по пропаганде ОГИБДД МО МВД России "Тутаевский" Королевой Н.А.</w:t>
            </w:r>
          </w:p>
        </w:tc>
        <w:tc>
          <w:tcPr>
            <w:tcW w:w="1703" w:type="dxa"/>
            <w:shd w:val="clear" w:color="auto" w:fill="auto"/>
          </w:tcPr>
          <w:p w14:paraId="3DF9F2E6">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1 неделя работы лагеря</w:t>
            </w:r>
          </w:p>
        </w:tc>
        <w:tc>
          <w:tcPr>
            <w:tcW w:w="1815" w:type="dxa"/>
            <w:shd w:val="clear" w:color="auto" w:fill="auto"/>
          </w:tcPr>
          <w:p w14:paraId="0ECDD9D3">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tcPr>
          <w:p w14:paraId="63E1E006">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2592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1B95A9A9">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35</w:t>
            </w:r>
          </w:p>
        </w:tc>
        <w:tc>
          <w:tcPr>
            <w:tcW w:w="3479" w:type="dxa"/>
            <w:shd w:val="clear" w:color="auto" w:fill="auto"/>
          </w:tcPr>
          <w:p w14:paraId="434E0E62">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eastAsia="SimSun" w:cs="Times New Roman"/>
                <w:color w:val="000000"/>
                <w:lang w:bidi="ar"/>
              </w:rPr>
            </w:pPr>
            <w:r>
              <w:rPr>
                <w:rFonts w:eastAsia="SimSun" w:cs="Times New Roman"/>
                <w:color w:val="000000"/>
                <w:lang w:bidi="ar"/>
              </w:rPr>
              <w:t>беседа о правилах безопасности на дорогах;</w:t>
            </w:r>
            <w:r>
              <w:rPr>
                <w:rFonts w:eastAsia="SimSun" w:cs="Times New Roman"/>
              </w:rPr>
              <w:t xml:space="preserve"> </w:t>
            </w:r>
            <w:r>
              <w:rPr>
                <w:rFonts w:eastAsia="SimSun" w:cs="Times New Roman"/>
                <w:color w:val="000000"/>
                <w:lang w:bidi="ar"/>
              </w:rPr>
              <w:t>«Инструктаж по антитеррористической и пожарной безопасности», «Правила поведения в лагере», «Правила езды на велосипеде», «Правила поведения на природе: в лесу, около водных объектов», «Правила поведения в общественных местах», «Безопасное поведение дома и во дворе», ««Правила поведения в походе, в лесу», «Осторожность поведения с чужими незнакомыми вещами (сумками, пакетами)», ««Осторожно клещи», ««Осторожно! Социальные сети!», «Правила безопасного поведения на воде и на солнце», ««Безопасные каникулы»</w:t>
            </w:r>
          </w:p>
        </w:tc>
        <w:tc>
          <w:tcPr>
            <w:tcW w:w="1703" w:type="dxa"/>
            <w:shd w:val="clear" w:color="auto" w:fill="auto"/>
          </w:tcPr>
          <w:p w14:paraId="77E83399">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В течение смены</w:t>
            </w:r>
          </w:p>
        </w:tc>
        <w:tc>
          <w:tcPr>
            <w:tcW w:w="1815" w:type="dxa"/>
            <w:shd w:val="clear" w:color="auto" w:fill="auto"/>
          </w:tcPr>
          <w:p w14:paraId="6595D0CA">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tcPr>
          <w:p w14:paraId="564B9D2F">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147C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6" w:type="dxa"/>
            <w:gridSpan w:val="5"/>
          </w:tcPr>
          <w:p w14:paraId="431DFF70">
            <w:pPr>
              <w:widowControl/>
              <w:spacing w:after="0" w:line="240" w:lineRule="auto"/>
              <w:jc w:val="center"/>
              <w:rPr>
                <w:rFonts w:eastAsia="SimSun" w:cs="Times New Roman"/>
                <w:b/>
                <w:bCs/>
                <w:color w:val="000000"/>
                <w:lang w:val="en-US" w:bidi="ar"/>
              </w:rPr>
            </w:pPr>
          </w:p>
          <w:p w14:paraId="22C8DEBD">
            <w:pPr>
              <w:widowControl/>
              <w:spacing w:after="0" w:line="240" w:lineRule="auto"/>
              <w:jc w:val="center"/>
              <w:rPr>
                <w:rFonts w:eastAsia="SimSun" w:cs="Times New Roman"/>
                <w:b/>
                <w:bCs/>
                <w:color w:val="000000"/>
                <w:lang w:val="en-US" w:bidi="ar"/>
              </w:rPr>
            </w:pPr>
            <w:r>
              <w:rPr>
                <w:rFonts w:eastAsia="SimSun" w:cs="Times New Roman"/>
                <w:b/>
                <w:bCs/>
                <w:color w:val="000000"/>
                <w:lang w:val="en-US" w:bidi="ar"/>
              </w:rPr>
              <w:t>ИНВАРИАНТНЫЕ МОДУЛИ</w:t>
            </w:r>
          </w:p>
          <w:p w14:paraId="469D4CFC">
            <w:pPr>
              <w:widowControl/>
              <w:spacing w:after="0" w:line="240" w:lineRule="auto"/>
              <w:jc w:val="center"/>
              <w:rPr>
                <w:rFonts w:eastAsia="SimSun" w:cs="Times New Roman"/>
                <w:b/>
                <w:bCs/>
                <w:color w:val="000000"/>
                <w:lang w:bidi="ar"/>
              </w:rPr>
            </w:pPr>
          </w:p>
        </w:tc>
      </w:tr>
      <w:tr w14:paraId="70A1F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6" w:type="dxa"/>
            <w:gridSpan w:val="5"/>
          </w:tcPr>
          <w:p w14:paraId="39525028">
            <w:pPr>
              <w:widowControl/>
              <w:spacing w:after="0" w:line="240" w:lineRule="auto"/>
              <w:jc w:val="center"/>
              <w:rPr>
                <w:rFonts w:cs="Times New Roman"/>
              </w:rPr>
            </w:pPr>
            <w:r>
              <w:rPr>
                <w:rFonts w:eastAsia="SimSun" w:cs="Times New Roman"/>
                <w:b/>
                <w:bCs/>
                <w:color w:val="000000"/>
                <w:lang w:val="en-US" w:bidi="ar"/>
              </w:rPr>
              <w:t>Модуль «Спортивно-оздоровительная работа»</w:t>
            </w:r>
          </w:p>
          <w:p w14:paraId="185F5CDB">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0D6C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3DBA912B">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shd w:val="clear" w:color="auto" w:fill="auto"/>
          </w:tcPr>
          <w:p w14:paraId="460155D7">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eastAsia="SimSun" w:cs="Times New Roman"/>
                <w:color w:val="000000"/>
                <w:lang w:bidi="ar"/>
              </w:rPr>
              <w:t>«Июньская туриада»</w:t>
            </w:r>
          </w:p>
        </w:tc>
        <w:tc>
          <w:tcPr>
            <w:tcW w:w="1703" w:type="dxa"/>
            <w:shd w:val="clear" w:color="auto" w:fill="auto"/>
          </w:tcPr>
          <w:p w14:paraId="09267ECB">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03.06.2025</w:t>
            </w:r>
          </w:p>
        </w:tc>
        <w:tc>
          <w:tcPr>
            <w:tcW w:w="1815" w:type="dxa"/>
            <w:shd w:val="clear" w:color="auto" w:fill="auto"/>
          </w:tcPr>
          <w:p w14:paraId="500C7D8A">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tcPr>
          <w:p w14:paraId="6A11D822">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1DCC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5446E4A2">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72C4BA7B">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eastAsia="SimSun" w:cs="Times New Roman"/>
                <w:color w:val="000000"/>
                <w:lang w:bidi="ar"/>
              </w:rPr>
              <w:t>Конкурс буклетов «Моя любимая спортивная игра»</w:t>
            </w:r>
          </w:p>
        </w:tc>
        <w:tc>
          <w:tcPr>
            <w:tcW w:w="1703" w:type="dxa"/>
          </w:tcPr>
          <w:p w14:paraId="274D8675">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04.06.2025</w:t>
            </w:r>
          </w:p>
        </w:tc>
        <w:tc>
          <w:tcPr>
            <w:tcW w:w="1815" w:type="dxa"/>
          </w:tcPr>
          <w:p w14:paraId="011AAFCD">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tcPr>
          <w:p w14:paraId="6AFABFDF">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5412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4C39C8A9">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2516C717">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eastAsia="SimSun" w:cs="Times New Roman"/>
                <w:color w:val="000000"/>
                <w:lang w:bidi="ar"/>
              </w:rPr>
              <w:t>Турнир по городошному спорту «Золотая бита»/Олимпиада по меткости «Дартс воздушный и асфальтовый</w:t>
            </w:r>
          </w:p>
        </w:tc>
        <w:tc>
          <w:tcPr>
            <w:tcW w:w="1703" w:type="dxa"/>
          </w:tcPr>
          <w:p w14:paraId="6DFB490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09.06.2025</w:t>
            </w:r>
          </w:p>
        </w:tc>
        <w:tc>
          <w:tcPr>
            <w:tcW w:w="1815" w:type="dxa"/>
          </w:tcPr>
          <w:p w14:paraId="5B64A097">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tcPr>
          <w:p w14:paraId="53E45FC6">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75C1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3A61F352">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24E48BDA">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eastAsia="SimSun" w:cs="Times New Roman"/>
                <w:color w:val="000000"/>
                <w:lang w:bidi="ar"/>
              </w:rPr>
              <w:t>Конкурс «Спортсмен/Спортсменка отряда»</w:t>
            </w:r>
          </w:p>
        </w:tc>
        <w:tc>
          <w:tcPr>
            <w:tcW w:w="1703" w:type="dxa"/>
          </w:tcPr>
          <w:p w14:paraId="5E5ABF4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16.06.2025</w:t>
            </w:r>
          </w:p>
        </w:tc>
        <w:tc>
          <w:tcPr>
            <w:tcW w:w="1815" w:type="dxa"/>
          </w:tcPr>
          <w:p w14:paraId="29CCC274">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tcPr>
          <w:p w14:paraId="107752BE">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5B774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6771AC2B">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1271D60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eastAsia="SimSun" w:cs="Times New Roman"/>
                <w:color w:val="000000"/>
                <w:lang w:bidi="ar"/>
              </w:rPr>
            </w:pPr>
            <w:r>
              <w:rPr>
                <w:rFonts w:eastAsia="SimSun" w:cs="Times New Roman"/>
                <w:color w:val="000000"/>
                <w:lang w:bidi="ar"/>
              </w:rPr>
              <w:t>Турнир по мини-футболу «День России»</w:t>
            </w:r>
          </w:p>
        </w:tc>
        <w:tc>
          <w:tcPr>
            <w:tcW w:w="1703" w:type="dxa"/>
          </w:tcPr>
          <w:p w14:paraId="6F7EB72D">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11.06.2025</w:t>
            </w:r>
          </w:p>
        </w:tc>
        <w:tc>
          <w:tcPr>
            <w:tcW w:w="1815" w:type="dxa"/>
          </w:tcPr>
          <w:p w14:paraId="0CC6190C">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tcPr>
          <w:p w14:paraId="6AF48AAD">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647A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05F3D9D5">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3CD69679">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eastAsia="SimSun" w:cs="Times New Roman"/>
                <w:color w:val="000000"/>
                <w:lang w:bidi="ar"/>
              </w:rPr>
              <w:t>Весёлые старты «Как одна команда»</w:t>
            </w:r>
          </w:p>
        </w:tc>
        <w:tc>
          <w:tcPr>
            <w:tcW w:w="1703" w:type="dxa"/>
          </w:tcPr>
          <w:p w14:paraId="41C23C7B">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1815" w:type="dxa"/>
          </w:tcPr>
          <w:p w14:paraId="75CB911D">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1638" w:type="dxa"/>
          </w:tcPr>
          <w:p w14:paraId="37DD8990">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5D6A4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5C3DA365">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0AB31E1C">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eastAsia="SimSun" w:cs="Times New Roman"/>
                <w:color w:val="000000"/>
                <w:lang w:bidi="ar"/>
              </w:rPr>
              <w:t>игра «Живые Крестики/Нолики»</w:t>
            </w:r>
          </w:p>
        </w:tc>
        <w:tc>
          <w:tcPr>
            <w:tcW w:w="1703" w:type="dxa"/>
          </w:tcPr>
          <w:p w14:paraId="4531D08F">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23.06.2025</w:t>
            </w:r>
          </w:p>
        </w:tc>
        <w:tc>
          <w:tcPr>
            <w:tcW w:w="1815" w:type="dxa"/>
          </w:tcPr>
          <w:p w14:paraId="1595E862">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tcPr>
          <w:p w14:paraId="415AB576">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2D9F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32812E63">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4CC0EC40">
            <w:pPr>
              <w:widowControl/>
              <w:spacing w:after="0" w:line="240" w:lineRule="auto"/>
              <w:jc w:val="both"/>
              <w:rPr>
                <w:rFonts w:cs="Times New Roman"/>
              </w:rPr>
            </w:pPr>
            <w:r>
              <w:rPr>
                <w:rFonts w:eastAsia="Arial" w:cs="Times New Roman"/>
                <w:shd w:val="clear" w:color="auto" w:fill="FBFBFB"/>
                <w:lang w:val="ru"/>
              </w:rPr>
              <w:t>Муниципальный Фестиваль летних спортивных игр среди воспитанников дошкольных образовательных учреждений и обучающихся общеобразовательных организаций на безе школьных лагерей</w:t>
            </w:r>
          </w:p>
        </w:tc>
        <w:tc>
          <w:tcPr>
            <w:tcW w:w="1703" w:type="dxa"/>
          </w:tcPr>
          <w:p w14:paraId="06EFA960">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cs="Times New Roman"/>
              </w:rPr>
              <w:t>В течение смены</w:t>
            </w:r>
            <w:r>
              <w:rPr>
                <w:rFonts w:hint="default" w:cs="Times New Roman"/>
                <w:lang w:val="ru-RU"/>
              </w:rPr>
              <w:t xml:space="preserve"> по договорённости</w:t>
            </w:r>
          </w:p>
        </w:tc>
        <w:tc>
          <w:tcPr>
            <w:tcW w:w="1815" w:type="dxa"/>
          </w:tcPr>
          <w:p w14:paraId="0E78F075">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tcPr>
          <w:p w14:paraId="3ABB1DDE">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43BF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3956DA8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25DCB90D">
            <w:pPr>
              <w:widowControl/>
              <w:spacing w:after="0" w:line="240" w:lineRule="auto"/>
              <w:jc w:val="both"/>
              <w:rPr>
                <w:rFonts w:eastAsia="Arial" w:cs="Times New Roman"/>
                <w:shd w:val="clear" w:color="auto" w:fill="FBFBFB"/>
              </w:rPr>
            </w:pPr>
            <w:r>
              <w:rPr>
                <w:rFonts w:eastAsia="Arial" w:cs="Times New Roman"/>
                <w:shd w:val="clear" w:color="auto" w:fill="FBFBFB"/>
              </w:rPr>
              <w:t>Игра «День велосипедиста»</w:t>
            </w:r>
          </w:p>
        </w:tc>
        <w:tc>
          <w:tcPr>
            <w:tcW w:w="1703" w:type="dxa"/>
          </w:tcPr>
          <w:p w14:paraId="143703B6">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04.06.2025</w:t>
            </w:r>
          </w:p>
        </w:tc>
        <w:tc>
          <w:tcPr>
            <w:tcW w:w="1815" w:type="dxa"/>
          </w:tcPr>
          <w:p w14:paraId="6CFC9D44">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1638" w:type="dxa"/>
          </w:tcPr>
          <w:p w14:paraId="5BA386A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r>
      <w:tr w14:paraId="57952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58B5A965">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shd w:val="clear" w:color="auto" w:fill="auto"/>
          </w:tcPr>
          <w:p w14:paraId="21E13EB8">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eastAsia="Arial" w:cs="Times New Roman"/>
                <w:shd w:val="clear" w:color="auto" w:fill="FBFBFB"/>
              </w:rPr>
              <w:t>Книжная выставка «Если хочешь быть здоровым»</w:t>
            </w:r>
          </w:p>
        </w:tc>
        <w:tc>
          <w:tcPr>
            <w:tcW w:w="1703" w:type="dxa"/>
            <w:shd w:val="clear" w:color="auto" w:fill="auto"/>
          </w:tcPr>
          <w:p w14:paraId="1DA38D30">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В течение смены</w:t>
            </w:r>
          </w:p>
        </w:tc>
        <w:tc>
          <w:tcPr>
            <w:tcW w:w="1815" w:type="dxa"/>
            <w:shd w:val="clear" w:color="auto" w:fill="auto"/>
          </w:tcPr>
          <w:p w14:paraId="4277F405">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tcPr>
          <w:p w14:paraId="04290B8B">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3833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2EED4A7C">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2FBC8918">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eastAsia="SimSun" w:cs="Times New Roman"/>
                <w:color w:val="000000"/>
                <w:lang w:bidi="ar"/>
              </w:rPr>
              <w:t>Пятиминутки о здоровом образе жизни</w:t>
            </w:r>
          </w:p>
        </w:tc>
        <w:tc>
          <w:tcPr>
            <w:tcW w:w="1703" w:type="dxa"/>
          </w:tcPr>
          <w:p w14:paraId="2BAA0982">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В течение смены</w:t>
            </w:r>
          </w:p>
        </w:tc>
        <w:tc>
          <w:tcPr>
            <w:tcW w:w="1815" w:type="dxa"/>
          </w:tcPr>
          <w:p w14:paraId="58F05EA9">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1638" w:type="dxa"/>
          </w:tcPr>
          <w:p w14:paraId="025865A6">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r>
      <w:tr w14:paraId="54A0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0C96B402">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28883244">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eastAsia="SimSun" w:cs="Times New Roman"/>
                <w:color w:val="000000"/>
                <w:lang w:bidi="ar"/>
              </w:rPr>
            </w:pPr>
            <w:r>
              <w:rPr>
                <w:rFonts w:eastAsia="SimSun" w:cs="Times New Roman"/>
                <w:color w:val="000000"/>
                <w:lang w:bidi="ar"/>
              </w:rPr>
              <w:t>Фотовыставка «Папа, мама, я - здоровая семья»</w:t>
            </w:r>
          </w:p>
        </w:tc>
        <w:tc>
          <w:tcPr>
            <w:tcW w:w="1703" w:type="dxa"/>
          </w:tcPr>
          <w:p w14:paraId="170B97D3">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В течение смены</w:t>
            </w:r>
          </w:p>
        </w:tc>
        <w:tc>
          <w:tcPr>
            <w:tcW w:w="1815" w:type="dxa"/>
          </w:tcPr>
          <w:p w14:paraId="1CB67D9A">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tcPr>
          <w:p w14:paraId="31928478">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38D4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4BF877B8">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3EA40C90">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eastAsia="SimSun" w:cs="Times New Roman"/>
                <w:color w:val="000000"/>
                <w:lang w:bidi="ar"/>
              </w:rPr>
            </w:pPr>
            <w:r>
              <w:rPr>
                <w:rFonts w:eastAsia="SimSun" w:cs="Times New Roman"/>
                <w:color w:val="000000"/>
                <w:lang w:bidi="ar"/>
              </w:rPr>
              <w:t>Выставка рисунков «ЗОЖ - это здорово»</w:t>
            </w:r>
          </w:p>
        </w:tc>
        <w:tc>
          <w:tcPr>
            <w:tcW w:w="1703" w:type="dxa"/>
          </w:tcPr>
          <w:p w14:paraId="5F4DD977">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В течение смены</w:t>
            </w:r>
          </w:p>
        </w:tc>
        <w:tc>
          <w:tcPr>
            <w:tcW w:w="1815" w:type="dxa"/>
          </w:tcPr>
          <w:p w14:paraId="35B50E28">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tcPr>
          <w:p w14:paraId="3ECAF904">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5ABE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6" w:type="dxa"/>
            <w:gridSpan w:val="5"/>
          </w:tcPr>
          <w:p w14:paraId="4D685D31">
            <w:pPr>
              <w:widowControl/>
              <w:spacing w:after="0" w:line="240" w:lineRule="auto"/>
              <w:ind w:firstLine="420"/>
              <w:jc w:val="both"/>
              <w:rPr>
                <w:rFonts w:cs="Times New Roman"/>
              </w:rPr>
            </w:pPr>
          </w:p>
          <w:p w14:paraId="32709A87">
            <w:pPr>
              <w:widowControl/>
              <w:spacing w:after="0" w:line="240" w:lineRule="auto"/>
              <w:jc w:val="center"/>
              <w:rPr>
                <w:rFonts w:eastAsia="SimSun" w:cs="Times New Roman"/>
                <w:b/>
                <w:bCs/>
                <w:color w:val="000000"/>
                <w:lang w:val="en-US" w:bidi="ar"/>
              </w:rPr>
            </w:pPr>
            <w:r>
              <w:rPr>
                <w:rFonts w:eastAsia="SimSun" w:cs="Times New Roman"/>
                <w:b/>
                <w:bCs/>
                <w:color w:val="000000"/>
                <w:lang w:val="en-US" w:bidi="ar"/>
              </w:rPr>
              <w:t>Модуль «Культура России»</w:t>
            </w:r>
          </w:p>
          <w:p w14:paraId="7EA3B9EA">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5754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494F7685">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shd w:val="clear" w:color="auto" w:fill="auto"/>
          </w:tcPr>
          <w:p w14:paraId="37B5886C">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eastAsia="SimSun" w:cs="Times New Roman"/>
                <w:color w:val="000000"/>
                <w:lang w:bidi="ar"/>
              </w:rPr>
            </w:pPr>
            <w:r>
              <w:rPr>
                <w:rFonts w:eastAsia="Arial" w:cs="Times New Roman"/>
                <w:color w:val="333333"/>
                <w:shd w:val="clear" w:color="auto" w:fill="FFFFFF"/>
              </w:rPr>
              <w:t>Библиоквест «По дорогам пушкинских сказок»</w:t>
            </w:r>
          </w:p>
        </w:tc>
        <w:tc>
          <w:tcPr>
            <w:tcW w:w="1703" w:type="dxa"/>
            <w:shd w:val="clear" w:color="auto" w:fill="auto"/>
          </w:tcPr>
          <w:p w14:paraId="651A8FCC">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06.06.2025</w:t>
            </w:r>
          </w:p>
        </w:tc>
        <w:tc>
          <w:tcPr>
            <w:tcW w:w="1815" w:type="dxa"/>
            <w:shd w:val="clear" w:color="auto" w:fill="auto"/>
          </w:tcPr>
          <w:p w14:paraId="05EC7774">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1638" w:type="dxa"/>
            <w:shd w:val="clear" w:color="auto" w:fill="auto"/>
          </w:tcPr>
          <w:p w14:paraId="2ACFE7FC">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r>
      <w:tr w14:paraId="1C2F4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6DB78D32">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shd w:val="clear" w:color="auto" w:fill="auto"/>
          </w:tcPr>
          <w:p w14:paraId="3B7312FA">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eastAsia="SimSun" w:cs="Times New Roman"/>
                <w:color w:val="000000"/>
                <w:lang w:bidi="ar"/>
              </w:rPr>
            </w:pPr>
            <w:r>
              <w:rPr>
                <w:rFonts w:eastAsia="Arial" w:cs="Times New Roman"/>
                <w:color w:val="333333"/>
                <w:shd w:val="clear" w:color="auto" w:fill="FFFFFF"/>
              </w:rPr>
              <w:t>Игра «День рождения бабушки Яги»</w:t>
            </w:r>
          </w:p>
        </w:tc>
        <w:tc>
          <w:tcPr>
            <w:tcW w:w="1703" w:type="dxa"/>
            <w:shd w:val="clear" w:color="auto" w:fill="auto"/>
          </w:tcPr>
          <w:p w14:paraId="085F3823">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10.06.2025</w:t>
            </w:r>
          </w:p>
        </w:tc>
        <w:tc>
          <w:tcPr>
            <w:tcW w:w="1815" w:type="dxa"/>
            <w:shd w:val="clear" w:color="auto" w:fill="auto"/>
          </w:tcPr>
          <w:p w14:paraId="34895296">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1638" w:type="dxa"/>
            <w:shd w:val="clear" w:color="auto" w:fill="auto"/>
          </w:tcPr>
          <w:p w14:paraId="1F52D24D">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r>
      <w:tr w14:paraId="1E438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28C3229C">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shd w:val="clear" w:color="auto" w:fill="auto"/>
          </w:tcPr>
          <w:p w14:paraId="795E8DB3">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eastAsia="SimSun" w:cs="Times New Roman"/>
                <w:color w:val="000000"/>
                <w:lang w:bidi="ar"/>
              </w:rPr>
            </w:pPr>
            <w:r>
              <w:rPr>
                <w:rFonts w:eastAsia="Arial" w:cs="Times New Roman"/>
                <w:color w:val="333333"/>
                <w:shd w:val="clear" w:color="auto" w:fill="FFFFFF"/>
              </w:rPr>
              <w:t>Литературный кру</w:t>
            </w:r>
            <w:r>
              <w:rPr>
                <w:rFonts w:eastAsia="Arial" w:cs="Times New Roman"/>
                <w:b w:val="0"/>
                <w:bCs w:val="0"/>
                <w:color w:val="333333"/>
                <w:shd w:val="clear" w:color="auto" w:fill="FFFFFF"/>
              </w:rPr>
              <w:t>из «Листая книг прочитанных</w:t>
            </w:r>
            <w:r>
              <w:rPr>
                <w:rFonts w:eastAsia="Arial" w:cs="Times New Roman"/>
                <w:color w:val="333333"/>
                <w:shd w:val="clear" w:color="auto" w:fill="FFFFFF"/>
              </w:rPr>
              <w:t> страницы»</w:t>
            </w:r>
          </w:p>
        </w:tc>
        <w:tc>
          <w:tcPr>
            <w:tcW w:w="1703" w:type="dxa"/>
            <w:shd w:val="clear" w:color="auto" w:fill="auto"/>
          </w:tcPr>
          <w:p w14:paraId="6E1D61A3">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05.06.2025</w:t>
            </w:r>
          </w:p>
        </w:tc>
        <w:tc>
          <w:tcPr>
            <w:tcW w:w="1815" w:type="dxa"/>
            <w:shd w:val="clear" w:color="auto" w:fill="auto"/>
          </w:tcPr>
          <w:p w14:paraId="5FAECC4B">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shd w:val="clear" w:color="auto" w:fill="auto"/>
          </w:tcPr>
          <w:p w14:paraId="373FF61B">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27EC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63E956BA">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shd w:val="clear" w:color="auto" w:fill="auto"/>
          </w:tcPr>
          <w:p w14:paraId="609C66E9">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eastAsia="SimSun" w:cs="Times New Roman"/>
                <w:color w:val="000000"/>
                <w:lang w:bidi="ar"/>
              </w:rPr>
            </w:pPr>
            <w:r>
              <w:rPr>
                <w:rFonts w:eastAsia="SimSun" w:cs="Times New Roman"/>
                <w:color w:val="000000"/>
                <w:lang w:bidi="ar"/>
              </w:rPr>
              <w:t>Просмотр кинофильмов</w:t>
            </w:r>
          </w:p>
        </w:tc>
        <w:tc>
          <w:tcPr>
            <w:tcW w:w="1703" w:type="dxa"/>
            <w:shd w:val="clear" w:color="auto" w:fill="auto"/>
          </w:tcPr>
          <w:p w14:paraId="343C0290">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В течение смены</w:t>
            </w:r>
          </w:p>
        </w:tc>
        <w:tc>
          <w:tcPr>
            <w:tcW w:w="1815" w:type="dxa"/>
            <w:shd w:val="clear" w:color="auto" w:fill="auto"/>
          </w:tcPr>
          <w:p w14:paraId="235FB29A">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1638" w:type="dxa"/>
            <w:shd w:val="clear" w:color="auto" w:fill="auto"/>
          </w:tcPr>
          <w:p w14:paraId="52F4A7F2">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r>
      <w:tr w14:paraId="13BC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1" w:type="dxa"/>
          </w:tcPr>
          <w:p w14:paraId="39F42E1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shd w:val="clear" w:color="auto" w:fill="auto"/>
          </w:tcPr>
          <w:p w14:paraId="37E7A0E5">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eastAsia="SimSun" w:cs="Times New Roman"/>
                <w:color w:val="000000"/>
                <w:lang w:bidi="ar"/>
              </w:rPr>
            </w:pPr>
            <w:r>
              <w:rPr>
                <w:rFonts w:eastAsia="SimSun" w:cs="Times New Roman"/>
                <w:color w:val="000000"/>
                <w:lang w:bidi="ar"/>
              </w:rPr>
              <w:t>Просмотр отечественных кинофильмов («Вовка в Тридевятом царстве», «Двенадцать месяцев», «Серебряное копытце», «В стране невыученных уроков», «Аленький цветочек»</w:t>
            </w:r>
          </w:p>
        </w:tc>
        <w:tc>
          <w:tcPr>
            <w:tcW w:w="1703" w:type="dxa"/>
            <w:shd w:val="clear" w:color="auto" w:fill="auto"/>
          </w:tcPr>
          <w:p w14:paraId="0C61B4AB">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В течение смены</w:t>
            </w:r>
          </w:p>
        </w:tc>
        <w:tc>
          <w:tcPr>
            <w:tcW w:w="1815" w:type="dxa"/>
            <w:shd w:val="clear" w:color="auto" w:fill="auto"/>
          </w:tcPr>
          <w:p w14:paraId="744EC0E3">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1638" w:type="dxa"/>
            <w:shd w:val="clear" w:color="auto" w:fill="auto"/>
          </w:tcPr>
          <w:p w14:paraId="3EC8D7AC">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r>
      <w:tr w14:paraId="28DB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1" w:type="dxa"/>
          </w:tcPr>
          <w:p w14:paraId="3F5DDDE9">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shd w:val="clear" w:color="auto" w:fill="auto"/>
          </w:tcPr>
          <w:p w14:paraId="1E59E0B9">
            <w:pPr>
              <w:widowControl/>
              <w:spacing w:after="0" w:line="240" w:lineRule="auto"/>
              <w:jc w:val="left"/>
              <w:rPr>
                <w:rFonts w:hint="default" w:eastAsia="SimSun" w:cs="Times New Roman"/>
                <w:color w:val="000000"/>
                <w:lang w:val="ru-RU" w:bidi="ar"/>
              </w:rPr>
            </w:pPr>
            <w:r>
              <w:rPr>
                <w:rFonts w:hint="default" w:eastAsia="SimSun" w:cs="Times New Roman"/>
                <w:color w:val="000000"/>
                <w:lang w:val="ru-RU" w:bidi="ar"/>
              </w:rPr>
              <w:t>Просмотр кинофильма «Артек. Большое путешествие»</w:t>
            </w:r>
          </w:p>
        </w:tc>
        <w:tc>
          <w:tcPr>
            <w:tcW w:w="1703" w:type="dxa"/>
            <w:shd w:val="clear" w:color="auto" w:fill="auto"/>
          </w:tcPr>
          <w:p w14:paraId="6B0E949C">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По договорённости с кинотеатром СКК Константиновский</w:t>
            </w:r>
          </w:p>
        </w:tc>
        <w:tc>
          <w:tcPr>
            <w:tcW w:w="1815" w:type="dxa"/>
            <w:shd w:val="clear" w:color="auto" w:fill="auto"/>
          </w:tcPr>
          <w:p w14:paraId="282F0B1D">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w:t>
            </w:r>
          </w:p>
        </w:tc>
        <w:tc>
          <w:tcPr>
            <w:tcW w:w="1638" w:type="dxa"/>
            <w:shd w:val="clear" w:color="auto" w:fill="auto"/>
          </w:tcPr>
          <w:p w14:paraId="501F711A">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1AD3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6" w:type="dxa"/>
            <w:gridSpan w:val="5"/>
          </w:tcPr>
          <w:p w14:paraId="6552926A">
            <w:pPr>
              <w:widowControl/>
              <w:spacing w:after="0" w:line="240" w:lineRule="auto"/>
              <w:jc w:val="center"/>
              <w:rPr>
                <w:rFonts w:cs="Times New Roman"/>
              </w:rPr>
            </w:pPr>
            <w:r>
              <w:rPr>
                <w:rFonts w:eastAsia="SimSun" w:cs="Times New Roman"/>
                <w:b/>
                <w:bCs/>
                <w:color w:val="000000"/>
                <w:lang w:val="en-US" w:bidi="ar"/>
              </w:rPr>
              <w:t>Модуль «Психолого-педагогическое сопровождение»</w:t>
            </w:r>
            <w:r>
              <w:rPr>
                <w:rFonts w:eastAsia="SimSun" w:cs="Times New Roman"/>
                <w:color w:val="000000"/>
                <w:lang w:bidi="ar"/>
              </w:rPr>
              <w:t xml:space="preserve"> </w:t>
            </w:r>
          </w:p>
        </w:tc>
      </w:tr>
      <w:tr w14:paraId="3784E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0FF23512">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05F5B8C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eastAsia="SimSun" w:cs="Times New Roman"/>
                <w:color w:val="000000"/>
                <w:lang w:bidi="ar"/>
              </w:rPr>
            </w:pPr>
            <w:r>
              <w:rPr>
                <w:rFonts w:eastAsia="SimSun" w:cs="Times New Roman"/>
                <w:color w:val="000000"/>
                <w:lang w:bidi="ar"/>
              </w:rPr>
              <w:t>Консультации педагога-психолога</w:t>
            </w:r>
          </w:p>
        </w:tc>
        <w:tc>
          <w:tcPr>
            <w:tcW w:w="1703" w:type="dxa"/>
          </w:tcPr>
          <w:p w14:paraId="40148BE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По запросу в течение смены</w:t>
            </w:r>
          </w:p>
        </w:tc>
        <w:tc>
          <w:tcPr>
            <w:tcW w:w="1815" w:type="dxa"/>
          </w:tcPr>
          <w:p w14:paraId="2EEB9696">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1638" w:type="dxa"/>
          </w:tcPr>
          <w:p w14:paraId="5C04C04C">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r>
      <w:tr w14:paraId="5EA4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6" w:type="dxa"/>
            <w:gridSpan w:val="5"/>
          </w:tcPr>
          <w:p w14:paraId="14687AD5">
            <w:pPr>
              <w:widowControl/>
              <w:spacing w:after="0" w:line="240" w:lineRule="auto"/>
              <w:jc w:val="center"/>
              <w:rPr>
                <w:rFonts w:cs="Times New Roman"/>
              </w:rPr>
            </w:pPr>
            <w:r>
              <w:rPr>
                <w:rFonts w:eastAsia="SimSun" w:cs="Times New Roman"/>
                <w:b/>
                <w:bCs/>
                <w:color w:val="000000"/>
                <w:lang w:val="en-US" w:bidi="ar"/>
              </w:rPr>
              <w:t>Модуль «Детское самоуправление»</w:t>
            </w:r>
          </w:p>
        </w:tc>
      </w:tr>
      <w:tr w14:paraId="3FBE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0E379B1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3A33FF28">
            <w:pPr>
              <w:widowControl/>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eastAsia="SimSun" w:cs="Times New Roman"/>
                <w:color w:val="000000"/>
                <w:lang w:bidi="ar"/>
              </w:rPr>
            </w:pPr>
            <w:r>
              <w:rPr>
                <w:rFonts w:eastAsia="SimSun" w:cs="Times New Roman"/>
                <w:color w:val="000000"/>
                <w:lang w:bidi="ar"/>
              </w:rPr>
              <w:t>Выборы органов самоуправления отрядов (командир, помощник командира)</w:t>
            </w:r>
          </w:p>
        </w:tc>
        <w:tc>
          <w:tcPr>
            <w:tcW w:w="1703" w:type="dxa"/>
          </w:tcPr>
          <w:p w14:paraId="4BC5CDC7">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27.05.2025</w:t>
            </w:r>
          </w:p>
        </w:tc>
        <w:tc>
          <w:tcPr>
            <w:tcW w:w="1815" w:type="dxa"/>
          </w:tcPr>
          <w:p w14:paraId="23B59F19">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1638" w:type="dxa"/>
          </w:tcPr>
          <w:p w14:paraId="0708ADCE">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r>
      <w:tr w14:paraId="2C0E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65ED0F18">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64C8D193">
            <w:pPr>
              <w:widowControl/>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eastAsia="SimSun" w:cs="Times New Roman"/>
                <w:color w:val="000000"/>
                <w:lang w:bidi="ar"/>
              </w:rPr>
            </w:pPr>
            <w:r>
              <w:rPr>
                <w:rFonts w:eastAsia="SimSun" w:cs="Times New Roman"/>
                <w:color w:val="000000"/>
                <w:lang w:bidi="ar"/>
              </w:rPr>
              <w:t>Конкурс отрядных уголков «Наш отряд»</w:t>
            </w:r>
          </w:p>
        </w:tc>
        <w:tc>
          <w:tcPr>
            <w:tcW w:w="1703" w:type="dxa"/>
          </w:tcPr>
          <w:p w14:paraId="39E1FEE4">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29.05.2025</w:t>
            </w:r>
          </w:p>
        </w:tc>
        <w:tc>
          <w:tcPr>
            <w:tcW w:w="1815" w:type="dxa"/>
          </w:tcPr>
          <w:p w14:paraId="213385BC">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1638" w:type="dxa"/>
          </w:tcPr>
          <w:p w14:paraId="397E3A98">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r>
      <w:tr w14:paraId="4C31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6" w:type="dxa"/>
            <w:gridSpan w:val="5"/>
          </w:tcPr>
          <w:p w14:paraId="7A26A384">
            <w:pPr>
              <w:widowControl/>
              <w:spacing w:after="0" w:line="240" w:lineRule="auto"/>
              <w:jc w:val="center"/>
              <w:rPr>
                <w:rFonts w:cs="Times New Roman"/>
              </w:rPr>
            </w:pPr>
            <w:r>
              <w:rPr>
                <w:rFonts w:cs="Times New Roman"/>
                <w:b/>
                <w:bCs/>
              </w:rPr>
              <w:t>Модуль «Инклюзивное пространство»</w:t>
            </w:r>
          </w:p>
        </w:tc>
      </w:tr>
      <w:tr w14:paraId="777E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7FFE29F0">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2834B349">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eastAsia="SimSun" w:cs="Times New Roman"/>
                <w:color w:val="000000"/>
                <w:lang w:bidi="ar"/>
              </w:rPr>
            </w:pPr>
            <w:r>
              <w:rPr>
                <w:rFonts w:cs="Times New Roman"/>
              </w:rPr>
              <w:t>Таблички и вывески дублированы с использованием шрифта Брайля для детей--инвалидов по зрению</w:t>
            </w:r>
          </w:p>
        </w:tc>
        <w:tc>
          <w:tcPr>
            <w:tcW w:w="1703" w:type="dxa"/>
          </w:tcPr>
          <w:p w14:paraId="459D678A">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Перед открытием лагеря</w:t>
            </w:r>
          </w:p>
        </w:tc>
        <w:tc>
          <w:tcPr>
            <w:tcW w:w="1815" w:type="dxa"/>
          </w:tcPr>
          <w:p w14:paraId="17EADB1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tcPr>
          <w:p w14:paraId="311519BD">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7076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6" w:type="dxa"/>
            <w:gridSpan w:val="5"/>
          </w:tcPr>
          <w:p w14:paraId="5BEB2517">
            <w:pPr>
              <w:widowControl/>
              <w:spacing w:after="0" w:line="240" w:lineRule="auto"/>
              <w:jc w:val="center"/>
              <w:rPr>
                <w:rFonts w:cs="Times New Roman"/>
              </w:rPr>
            </w:pPr>
            <w:r>
              <w:rPr>
                <w:rFonts w:cs="Times New Roman"/>
                <w:b/>
                <w:bCs/>
              </w:rPr>
              <w:t>Модуль «Профориентация»</w:t>
            </w:r>
          </w:p>
        </w:tc>
      </w:tr>
      <w:tr w14:paraId="0BE9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7F823FE5">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2A0AD20F">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eastAsia="SimSun" w:cs="Times New Roman"/>
                <w:color w:val="000000"/>
                <w:lang w:bidi="ar"/>
              </w:rPr>
            </w:pPr>
            <w:r>
              <w:rPr>
                <w:rFonts w:cs="Times New Roman"/>
              </w:rPr>
              <w:t>Квест - игра «В мире профессий»</w:t>
            </w:r>
          </w:p>
        </w:tc>
        <w:tc>
          <w:tcPr>
            <w:tcW w:w="1703" w:type="dxa"/>
          </w:tcPr>
          <w:p w14:paraId="5067F466">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17.06.2025</w:t>
            </w:r>
          </w:p>
        </w:tc>
        <w:tc>
          <w:tcPr>
            <w:tcW w:w="1815" w:type="dxa"/>
          </w:tcPr>
          <w:p w14:paraId="01BEE389">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tcPr>
          <w:p w14:paraId="590D74EB">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3101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7CBA7B69">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0900ABE2">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eastAsia="SimSun" w:cs="Times New Roman"/>
                <w:color w:val="000000"/>
                <w:lang w:bidi="ar"/>
              </w:rPr>
            </w:pPr>
            <w:r>
              <w:rPr>
                <w:rFonts w:cs="Times New Roman"/>
              </w:rPr>
              <w:t>Игра «Кто есть кто», игра «Профессия на букву», игра «Самая-самая»</w:t>
            </w:r>
          </w:p>
        </w:tc>
        <w:tc>
          <w:tcPr>
            <w:tcW w:w="1703" w:type="dxa"/>
          </w:tcPr>
          <w:p w14:paraId="1A100E16">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17.06.2025</w:t>
            </w:r>
          </w:p>
        </w:tc>
        <w:tc>
          <w:tcPr>
            <w:tcW w:w="1815" w:type="dxa"/>
          </w:tcPr>
          <w:p w14:paraId="0F9460BF">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1638" w:type="dxa"/>
          </w:tcPr>
          <w:p w14:paraId="3A592A77">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r>
      <w:tr w14:paraId="5FEC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010A3048">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5D7A0266">
            <w:pPr>
              <w:widowControl/>
              <w:spacing w:after="0" w:line="240" w:lineRule="auto"/>
              <w:jc w:val="both"/>
              <w:rPr>
                <w:rFonts w:eastAsia="SimSun" w:cs="Times New Roman"/>
                <w:color w:val="000000"/>
                <w:lang w:bidi="ar"/>
              </w:rPr>
            </w:pPr>
            <w:r>
              <w:rPr>
                <w:rFonts w:cs="Times New Roman"/>
              </w:rPr>
              <w:t>Познавательный час «Кто работает под водой»</w:t>
            </w:r>
          </w:p>
        </w:tc>
        <w:tc>
          <w:tcPr>
            <w:tcW w:w="1703" w:type="dxa"/>
          </w:tcPr>
          <w:p w14:paraId="7A0F4CFE">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17.06.2025</w:t>
            </w:r>
          </w:p>
        </w:tc>
        <w:tc>
          <w:tcPr>
            <w:tcW w:w="1815" w:type="dxa"/>
          </w:tcPr>
          <w:p w14:paraId="5C668F65">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1638" w:type="dxa"/>
          </w:tcPr>
          <w:p w14:paraId="7455B59D">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r>
      <w:tr w14:paraId="1142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6" w:type="dxa"/>
            <w:gridSpan w:val="5"/>
          </w:tcPr>
          <w:p w14:paraId="2E4F4931">
            <w:pPr>
              <w:widowControl/>
              <w:spacing w:after="0" w:line="240" w:lineRule="auto"/>
              <w:jc w:val="center"/>
              <w:rPr>
                <w:rFonts w:cs="Times New Roman"/>
                <w:b/>
                <w:bCs/>
              </w:rPr>
            </w:pPr>
            <w:r>
              <w:rPr>
                <w:rFonts w:cs="Times New Roman"/>
                <w:b/>
                <w:bCs/>
              </w:rPr>
              <w:t xml:space="preserve">Модуль «Коллективная социально значимая деятельность в </w:t>
            </w:r>
          </w:p>
          <w:p w14:paraId="4864C648">
            <w:pPr>
              <w:widowControl/>
              <w:spacing w:after="0" w:line="240" w:lineRule="auto"/>
              <w:jc w:val="center"/>
              <w:rPr>
                <w:rFonts w:cs="Times New Roman"/>
              </w:rPr>
            </w:pPr>
            <w:r>
              <w:rPr>
                <w:rFonts w:cs="Times New Roman"/>
                <w:b/>
                <w:bCs/>
              </w:rPr>
              <w:t>Движении Первых», «Орлята России»</w:t>
            </w:r>
          </w:p>
        </w:tc>
      </w:tr>
      <w:tr w14:paraId="573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53A4C978">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3BBCA756">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eastAsia="SimSun" w:cs="Times New Roman"/>
                <w:color w:val="000000"/>
                <w:lang w:bidi="ar"/>
              </w:rPr>
            </w:pPr>
            <w:r>
              <w:rPr>
                <w:rFonts w:cs="Times New Roman"/>
              </w:rPr>
              <w:t xml:space="preserve">Классная встреча с руководителем первичной ячейки МОУ Константиновской СШ Уткиной Н.Л., активистами Движения Первых Николаевой Т. и Иониным А. </w:t>
            </w:r>
          </w:p>
        </w:tc>
        <w:tc>
          <w:tcPr>
            <w:tcW w:w="1703" w:type="dxa"/>
          </w:tcPr>
          <w:p w14:paraId="76A6DDEB">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27.05.2025</w:t>
            </w:r>
          </w:p>
        </w:tc>
        <w:tc>
          <w:tcPr>
            <w:tcW w:w="1815" w:type="dxa"/>
          </w:tcPr>
          <w:p w14:paraId="1DABCF69">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tcPr>
          <w:p w14:paraId="72D5BDBA">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05BC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shd w:val="clear" w:color="auto" w:fill="auto"/>
          </w:tcPr>
          <w:p w14:paraId="5418274C">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4C91C94D">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eastAsia="SimSun" w:cs="Times New Roman"/>
                <w:color w:val="000000"/>
                <w:lang w:bidi="ar"/>
              </w:rPr>
            </w:pPr>
            <w:r>
              <w:rPr>
                <w:rFonts w:eastAsia="SimSun" w:cs="Times New Roman"/>
                <w:color w:val="000000"/>
                <w:lang w:bidi="ar"/>
              </w:rPr>
              <w:t>Классная встреча с акивными ребятами из отряда «Орлята России» МОУ Константиновской СШ</w:t>
            </w:r>
          </w:p>
        </w:tc>
        <w:tc>
          <w:tcPr>
            <w:tcW w:w="1703" w:type="dxa"/>
          </w:tcPr>
          <w:p w14:paraId="3852FE15">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28.05.2025</w:t>
            </w:r>
          </w:p>
        </w:tc>
        <w:tc>
          <w:tcPr>
            <w:tcW w:w="1815" w:type="dxa"/>
          </w:tcPr>
          <w:p w14:paraId="06AD830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tcPr>
          <w:p w14:paraId="014080CB">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064C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shd w:val="clear" w:color="auto" w:fill="auto"/>
          </w:tcPr>
          <w:p w14:paraId="293D5E0B">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771ECF22">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eastAsia="SimSun" w:cs="Times New Roman"/>
                <w:color w:val="000000"/>
                <w:lang w:bidi="ar"/>
              </w:rPr>
            </w:pPr>
            <w:r>
              <w:rPr>
                <w:rFonts w:cs="Times New Roman"/>
              </w:rPr>
              <w:t>Акция «Зелёный двор» по благоустройству территории ШОЛ «Новое поколение»</w:t>
            </w:r>
          </w:p>
        </w:tc>
        <w:tc>
          <w:tcPr>
            <w:tcW w:w="1703" w:type="dxa"/>
          </w:tcPr>
          <w:p w14:paraId="19091720">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30.05.2025</w:t>
            </w:r>
          </w:p>
        </w:tc>
        <w:tc>
          <w:tcPr>
            <w:tcW w:w="1815" w:type="dxa"/>
          </w:tcPr>
          <w:p w14:paraId="1D054565">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tcPr>
          <w:p w14:paraId="67BA67B2">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51C6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shd w:val="clear" w:color="auto" w:fill="auto"/>
          </w:tcPr>
          <w:p w14:paraId="4BD5D247">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5BDE6CF7">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eastAsia="SimSun" w:cs="Times New Roman"/>
                <w:color w:val="000000"/>
                <w:lang w:bidi="ar"/>
              </w:rPr>
            </w:pPr>
            <w:r>
              <w:rPr>
                <w:rFonts w:cs="Times New Roman"/>
              </w:rPr>
              <w:t>Акция по защите животных - сбор корма для приюта животных г.Тутаева «Право на жизнь»</w:t>
            </w:r>
          </w:p>
        </w:tc>
        <w:tc>
          <w:tcPr>
            <w:tcW w:w="1703" w:type="dxa"/>
          </w:tcPr>
          <w:p w14:paraId="0F880FFA">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В течение смены</w:t>
            </w:r>
          </w:p>
        </w:tc>
        <w:tc>
          <w:tcPr>
            <w:tcW w:w="1815" w:type="dxa"/>
          </w:tcPr>
          <w:p w14:paraId="54EDE116">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tcPr>
          <w:p w14:paraId="5C01F09B">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11B3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shd w:val="clear" w:color="auto" w:fill="auto"/>
          </w:tcPr>
          <w:p w14:paraId="207ADC59">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7F1DF37D">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eastAsia="SimSun" w:cs="Times New Roman"/>
                <w:color w:val="000000"/>
                <w:lang w:bidi="ar"/>
              </w:rPr>
            </w:pPr>
            <w:r>
              <w:rPr>
                <w:rFonts w:eastAsia="SimSun" w:cs="Times New Roman"/>
                <w:color w:val="000000"/>
                <w:lang w:bidi="ar"/>
              </w:rPr>
              <w:t>Мастер-класс «Оказание первой помощи»</w:t>
            </w:r>
          </w:p>
        </w:tc>
        <w:tc>
          <w:tcPr>
            <w:tcW w:w="1703" w:type="dxa"/>
          </w:tcPr>
          <w:p w14:paraId="6925D0D4">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27.05.2025 - 30.05.2025</w:t>
            </w:r>
          </w:p>
        </w:tc>
        <w:tc>
          <w:tcPr>
            <w:tcW w:w="1815" w:type="dxa"/>
          </w:tcPr>
          <w:p w14:paraId="1EEEF564">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tcPr>
          <w:p w14:paraId="69617C97">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38C4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0D050FE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42414B0E">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eastAsia="SimSun" w:cs="Times New Roman"/>
                <w:color w:val="000000"/>
                <w:lang w:bidi="ar"/>
              </w:rPr>
            </w:pPr>
            <w:r>
              <w:rPr>
                <w:rFonts w:cs="Times New Roman"/>
              </w:rPr>
              <w:t xml:space="preserve">Благоустройство мемориалов и памятных мест - сквер памяти п. Константиновский, к </w:t>
            </w:r>
            <w:r>
              <w:rPr>
                <w:rFonts w:eastAsia="SimSun" w:cs="Times New Roman"/>
                <w:color w:val="333333"/>
                <w:shd w:val="clear" w:color="auto" w:fill="FFFFFF"/>
              </w:rPr>
              <w:t>мемориалу памяти работников Ярославского нефтеперерабатывающего завода имени Менделеева, погибших в годы Великой Отечественной, к м</w:t>
            </w:r>
            <w:r>
              <w:rPr>
                <w:rFonts w:eastAsia="Arial" w:cs="Times New Roman"/>
                <w:color w:val="333333"/>
                <w:shd w:val="clear" w:color="auto" w:fill="FFFFFF"/>
              </w:rPr>
              <w:t>емориальной доске «Герой Советского Союза Н. Ф. Старостин»</w:t>
            </w:r>
          </w:p>
        </w:tc>
        <w:tc>
          <w:tcPr>
            <w:tcW w:w="1703" w:type="dxa"/>
          </w:tcPr>
          <w:p w14:paraId="69D2529C">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В течение смены</w:t>
            </w:r>
          </w:p>
        </w:tc>
        <w:tc>
          <w:tcPr>
            <w:tcW w:w="1815" w:type="dxa"/>
          </w:tcPr>
          <w:p w14:paraId="67EA2159">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tcPr>
          <w:p w14:paraId="42960B1B">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683F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14E3E077">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3500E745">
            <w:pPr>
              <w:widowControl/>
              <w:shd w:val="clear" w:color="auto" w:fill="auto"/>
              <w:spacing w:after="0" w:line="240" w:lineRule="auto"/>
              <w:ind w:right="28"/>
              <w:jc w:val="both"/>
              <w:rPr>
                <w:rFonts w:cs="Times New Roman"/>
              </w:rPr>
            </w:pPr>
            <w:r>
              <w:rPr>
                <w:rFonts w:cs="Times New Roman"/>
              </w:rPr>
              <w:t xml:space="preserve">Создание постов на официальной странице в ВК о жизни ШОЛ «Новое поколение» </w:t>
            </w:r>
          </w:p>
          <w:p w14:paraId="4EC622F2">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eastAsia="SimSun" w:cs="Times New Roman"/>
                <w:color w:val="000000"/>
                <w:lang w:bidi="ar"/>
              </w:rPr>
            </w:pPr>
          </w:p>
        </w:tc>
        <w:tc>
          <w:tcPr>
            <w:tcW w:w="1703" w:type="dxa"/>
          </w:tcPr>
          <w:p w14:paraId="53585894">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В течение смены</w:t>
            </w:r>
          </w:p>
        </w:tc>
        <w:tc>
          <w:tcPr>
            <w:tcW w:w="1815" w:type="dxa"/>
          </w:tcPr>
          <w:p w14:paraId="77186A20">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tcPr>
          <w:p w14:paraId="6FF12734">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10CA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6" w:type="dxa"/>
            <w:gridSpan w:val="5"/>
          </w:tcPr>
          <w:p w14:paraId="21E6CD96">
            <w:pPr>
              <w:widowControl/>
              <w:spacing w:after="0" w:line="240" w:lineRule="auto"/>
              <w:ind w:right="28"/>
              <w:jc w:val="center"/>
              <w:rPr>
                <w:rFonts w:cs="Times New Roman"/>
                <w:b/>
                <w:bCs/>
              </w:rPr>
            </w:pPr>
          </w:p>
          <w:p w14:paraId="264CB818">
            <w:pPr>
              <w:widowControl/>
              <w:spacing w:after="0" w:line="240" w:lineRule="auto"/>
              <w:ind w:right="28"/>
              <w:jc w:val="center"/>
              <w:rPr>
                <w:rFonts w:cs="Times New Roman"/>
                <w:b/>
                <w:bCs/>
              </w:rPr>
            </w:pPr>
            <w:r>
              <w:rPr>
                <w:rFonts w:cs="Times New Roman"/>
                <w:b/>
                <w:bCs/>
              </w:rPr>
              <w:t>ВАРИАТИВНЫЕ МОДУЛИ</w:t>
            </w:r>
          </w:p>
          <w:p w14:paraId="34E7B2E2">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07D9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6" w:type="dxa"/>
            <w:gridSpan w:val="5"/>
          </w:tcPr>
          <w:p w14:paraId="7F302C3C">
            <w:pPr>
              <w:widowControl/>
              <w:spacing w:after="0" w:line="240" w:lineRule="auto"/>
              <w:jc w:val="center"/>
              <w:rPr>
                <w:rFonts w:cs="Times New Roman"/>
              </w:rPr>
            </w:pPr>
            <w:r>
              <w:rPr>
                <w:rFonts w:cs="Times New Roman"/>
                <w:b/>
                <w:bCs/>
              </w:rPr>
              <w:t>Модуль «Экскурсии и походы»</w:t>
            </w:r>
          </w:p>
        </w:tc>
      </w:tr>
      <w:tr w14:paraId="5F5E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24F74AEE">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1251B889">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eastAsia="SimSun" w:cs="Times New Roman"/>
                <w:color w:val="000000"/>
                <w:lang w:bidi="ar"/>
              </w:rPr>
            </w:pPr>
            <w:r>
              <w:rPr>
                <w:rFonts w:cs="Times New Roman"/>
              </w:rPr>
              <w:t>Экологическая тропа «Наедине с природой»</w:t>
            </w:r>
          </w:p>
        </w:tc>
        <w:tc>
          <w:tcPr>
            <w:tcW w:w="1703" w:type="dxa"/>
          </w:tcPr>
          <w:p w14:paraId="66C41B4D">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09.06.2025</w:t>
            </w:r>
          </w:p>
        </w:tc>
        <w:tc>
          <w:tcPr>
            <w:tcW w:w="1815" w:type="dxa"/>
          </w:tcPr>
          <w:p w14:paraId="34591F98">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tcPr>
          <w:p w14:paraId="1C25AFB7">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7C882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65A9E066">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34265D95">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Экскурсия «Улицы Константиновского» в СКК Константиновский</w:t>
            </w:r>
          </w:p>
        </w:tc>
        <w:tc>
          <w:tcPr>
            <w:tcW w:w="1703" w:type="dxa"/>
          </w:tcPr>
          <w:p w14:paraId="30C5FD37">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В течение смены</w:t>
            </w:r>
          </w:p>
        </w:tc>
        <w:tc>
          <w:tcPr>
            <w:tcW w:w="1815" w:type="dxa"/>
          </w:tcPr>
          <w:p w14:paraId="600B5A6E">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tcPr>
          <w:p w14:paraId="3159D7FF">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7BFF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2BEEA179">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300CBF7A">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Экскурсия в школьный историко-краеведческий музей «Наследие»</w:t>
            </w:r>
          </w:p>
        </w:tc>
        <w:tc>
          <w:tcPr>
            <w:tcW w:w="1703" w:type="dxa"/>
          </w:tcPr>
          <w:p w14:paraId="0F69D016">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19.06.2025</w:t>
            </w:r>
          </w:p>
        </w:tc>
        <w:tc>
          <w:tcPr>
            <w:tcW w:w="1815" w:type="dxa"/>
          </w:tcPr>
          <w:p w14:paraId="52C47EC0">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1638" w:type="dxa"/>
          </w:tcPr>
          <w:p w14:paraId="175C4B78">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r>
      <w:tr w14:paraId="4D8E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7420455E">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1E7D5F6A">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Экскурсия «</w:t>
            </w:r>
            <w:r>
              <w:rPr>
                <w:rFonts w:cs="Times New Roman"/>
                <w:lang w:val="ru-RU"/>
              </w:rPr>
              <w:t>Закулисье</w:t>
            </w:r>
            <w:r>
              <w:rPr>
                <w:rFonts w:cs="Times New Roman"/>
              </w:rPr>
              <w:t>» в Константиновский СКК</w:t>
            </w:r>
          </w:p>
        </w:tc>
        <w:tc>
          <w:tcPr>
            <w:tcW w:w="1703" w:type="dxa"/>
            <w:shd w:val="clear" w:color="auto" w:fill="auto"/>
          </w:tcPr>
          <w:p w14:paraId="75F6266D">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30.05.2025</w:t>
            </w:r>
          </w:p>
        </w:tc>
        <w:tc>
          <w:tcPr>
            <w:tcW w:w="1815" w:type="dxa"/>
            <w:shd w:val="clear" w:color="auto" w:fill="auto"/>
          </w:tcPr>
          <w:p w14:paraId="3D0937C5">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tcPr>
          <w:p w14:paraId="20F0635A">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4461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6" w:type="dxa"/>
            <w:gridSpan w:val="5"/>
          </w:tcPr>
          <w:p w14:paraId="2DC515CA">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center"/>
              <w:rPr>
                <w:rFonts w:cs="Times New Roman"/>
              </w:rPr>
            </w:pPr>
            <w:r>
              <w:rPr>
                <w:rFonts w:cs="Times New Roman"/>
                <w:b/>
                <w:bCs/>
              </w:rPr>
              <w:t>Модуль «Кружки и секции»</w:t>
            </w:r>
          </w:p>
        </w:tc>
      </w:tr>
      <w:tr w14:paraId="2EE1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1EC78818">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6D0B6F43">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Дополнительная общеразвивающая программа физкультурно-спортивной направленности «Спорт – жизнь»</w:t>
            </w:r>
          </w:p>
        </w:tc>
        <w:tc>
          <w:tcPr>
            <w:tcW w:w="1703" w:type="dxa"/>
          </w:tcPr>
          <w:p w14:paraId="40D42777">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27.05.2025 - 23.06.2025</w:t>
            </w:r>
          </w:p>
        </w:tc>
        <w:tc>
          <w:tcPr>
            <w:tcW w:w="1815" w:type="dxa"/>
          </w:tcPr>
          <w:p w14:paraId="2D062CCA">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1638" w:type="dxa"/>
          </w:tcPr>
          <w:p w14:paraId="2C94B4DF">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r>
      <w:tr w14:paraId="16F1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6" w:type="dxa"/>
            <w:gridSpan w:val="5"/>
          </w:tcPr>
          <w:p w14:paraId="60ED99FF">
            <w:pPr>
              <w:widowControl/>
              <w:spacing w:after="0" w:line="240" w:lineRule="auto"/>
              <w:ind w:firstLine="850"/>
              <w:jc w:val="center"/>
              <w:rPr>
                <w:rFonts w:cs="Times New Roman"/>
              </w:rPr>
            </w:pPr>
            <w:r>
              <w:rPr>
                <w:rFonts w:cs="Times New Roman"/>
                <w:b/>
                <w:bCs/>
              </w:rPr>
              <w:t>Модуль «Цифровая и медиа-среда»</w:t>
            </w:r>
          </w:p>
        </w:tc>
      </w:tr>
      <w:tr w14:paraId="4D8C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2D5ABE68">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5C1F1F8E">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Освещение деятельности детского лагеря «Новое поколение» в официальных группах в ВК и на официальном сайте МОУ Константиновской СШ</w:t>
            </w:r>
          </w:p>
        </w:tc>
        <w:tc>
          <w:tcPr>
            <w:tcW w:w="1703" w:type="dxa"/>
            <w:shd w:val="clear" w:color="auto" w:fill="auto"/>
          </w:tcPr>
          <w:p w14:paraId="7522CD77">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В течение смены</w:t>
            </w:r>
          </w:p>
        </w:tc>
        <w:tc>
          <w:tcPr>
            <w:tcW w:w="1815" w:type="dxa"/>
            <w:shd w:val="clear" w:color="auto" w:fill="auto"/>
          </w:tcPr>
          <w:p w14:paraId="7A6E95F5">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tcPr>
          <w:p w14:paraId="7718C33C">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620D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41495296">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7BA368E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«День цифры» от Урока цифры</w:t>
            </w:r>
          </w:p>
        </w:tc>
        <w:tc>
          <w:tcPr>
            <w:tcW w:w="1703" w:type="dxa"/>
            <w:shd w:val="clear" w:color="auto" w:fill="auto"/>
          </w:tcPr>
          <w:p w14:paraId="40BE047F">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В течение смены</w:t>
            </w:r>
          </w:p>
        </w:tc>
        <w:tc>
          <w:tcPr>
            <w:tcW w:w="1815" w:type="dxa"/>
            <w:shd w:val="clear" w:color="auto" w:fill="auto"/>
          </w:tcPr>
          <w:p w14:paraId="66DB8CEC">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tcPr>
          <w:p w14:paraId="2814736E">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39DE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6" w:type="dxa"/>
            <w:gridSpan w:val="5"/>
          </w:tcPr>
          <w:p w14:paraId="4A4D6915">
            <w:pPr>
              <w:widowControl/>
              <w:spacing w:after="0" w:line="240" w:lineRule="auto"/>
              <w:ind w:firstLine="850"/>
              <w:jc w:val="center"/>
              <w:rPr>
                <w:rFonts w:cs="Times New Roman"/>
              </w:rPr>
            </w:pPr>
            <w:r>
              <w:rPr>
                <w:rFonts w:cs="Times New Roman"/>
                <w:b/>
                <w:bCs/>
              </w:rPr>
              <w:t>Модуль «Работа с родителями»</w:t>
            </w:r>
          </w:p>
        </w:tc>
      </w:tr>
      <w:tr w14:paraId="6CE1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shd w:val="clear" w:color="auto" w:fill="auto"/>
          </w:tcPr>
          <w:p w14:paraId="4667902F">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3DF8BFAD">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Родительский день «Мы вместе»</w:t>
            </w:r>
          </w:p>
        </w:tc>
        <w:tc>
          <w:tcPr>
            <w:tcW w:w="1703" w:type="dxa"/>
          </w:tcPr>
          <w:p w14:paraId="2199699C">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10.06.2025</w:t>
            </w:r>
          </w:p>
        </w:tc>
        <w:tc>
          <w:tcPr>
            <w:tcW w:w="1815" w:type="dxa"/>
          </w:tcPr>
          <w:p w14:paraId="0C408D09">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c>
          <w:tcPr>
            <w:tcW w:w="1638" w:type="dxa"/>
          </w:tcPr>
          <w:p w14:paraId="56314BF2">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r w14:paraId="1DFA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shd w:val="clear" w:color="auto" w:fill="auto"/>
          </w:tcPr>
          <w:p w14:paraId="31CE41EB">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639BAC65">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Семейная игра «Вышибалы» (МУДО ДЮСШ № 4 ТМР)</w:t>
            </w:r>
          </w:p>
        </w:tc>
        <w:tc>
          <w:tcPr>
            <w:tcW w:w="1703" w:type="dxa"/>
          </w:tcPr>
          <w:p w14:paraId="330CCC13">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06.06.2025</w:t>
            </w:r>
          </w:p>
        </w:tc>
        <w:tc>
          <w:tcPr>
            <w:tcW w:w="1815" w:type="dxa"/>
          </w:tcPr>
          <w:p w14:paraId="7AD3812A">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1638" w:type="dxa"/>
          </w:tcPr>
          <w:p w14:paraId="74D233E8">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r>
      <w:tr w14:paraId="0728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144D18AF">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2942E448">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«Семейный летний «Форт Боярд» (МУДО ДЮСШ № 4 ТМР)</w:t>
            </w:r>
          </w:p>
        </w:tc>
        <w:tc>
          <w:tcPr>
            <w:tcW w:w="1703" w:type="dxa"/>
          </w:tcPr>
          <w:p w14:paraId="5977111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20.06.2025</w:t>
            </w:r>
          </w:p>
        </w:tc>
        <w:tc>
          <w:tcPr>
            <w:tcW w:w="1815" w:type="dxa"/>
          </w:tcPr>
          <w:p w14:paraId="57B0BFFF">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1638" w:type="dxa"/>
          </w:tcPr>
          <w:p w14:paraId="11D92983">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r>
              <w:rPr>
                <w:rFonts w:cs="Times New Roman"/>
              </w:rPr>
              <w:t>+</w:t>
            </w:r>
          </w:p>
        </w:tc>
      </w:tr>
      <w:tr w14:paraId="4F93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3A592299">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c>
          <w:tcPr>
            <w:tcW w:w="3479" w:type="dxa"/>
          </w:tcPr>
          <w:p w14:paraId="42E5742B">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cs="Times New Roman"/>
                <w:lang w:val="ru-RU"/>
              </w:rPr>
              <w:t>Индивидуальные</w:t>
            </w:r>
            <w:r>
              <w:rPr>
                <w:rFonts w:hint="default" w:cs="Times New Roman"/>
                <w:lang w:val="ru-RU"/>
              </w:rPr>
              <w:t xml:space="preserve"> консультации</w:t>
            </w:r>
          </w:p>
        </w:tc>
        <w:tc>
          <w:tcPr>
            <w:tcW w:w="1703" w:type="dxa"/>
          </w:tcPr>
          <w:p w14:paraId="626CF24F">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cs="Times New Roman"/>
                <w:lang w:val="ru-RU"/>
              </w:rPr>
              <w:t>По</w:t>
            </w:r>
            <w:r>
              <w:rPr>
                <w:rFonts w:hint="default" w:cs="Times New Roman"/>
                <w:lang w:val="ru-RU"/>
              </w:rPr>
              <w:t xml:space="preserve"> запросу родителей (законных представителей)</w:t>
            </w:r>
          </w:p>
        </w:tc>
        <w:tc>
          <w:tcPr>
            <w:tcW w:w="1815" w:type="dxa"/>
          </w:tcPr>
          <w:p w14:paraId="2A343BC6">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hint="default" w:cs="Times New Roman"/>
                <w:lang w:val="ru-RU"/>
              </w:rPr>
            </w:pPr>
            <w:r>
              <w:rPr>
                <w:rFonts w:hint="default" w:cs="Times New Roman"/>
                <w:lang w:val="ru-RU"/>
              </w:rPr>
              <w:t>+</w:t>
            </w:r>
          </w:p>
        </w:tc>
        <w:tc>
          <w:tcPr>
            <w:tcW w:w="1638" w:type="dxa"/>
          </w:tcPr>
          <w:p w14:paraId="344CB841">
            <w:pPr>
              <w:widowControl/>
              <w:pBdr>
                <w:top w:val="none" w:color="auto" w:sz="0" w:space="0"/>
                <w:left w:val="none" w:color="auto" w:sz="0" w:space="0"/>
                <w:bottom w:val="none" w:color="auto" w:sz="0" w:space="0"/>
                <w:right w:val="none" w:color="auto" w:sz="0" w:space="0"/>
                <w:between w:val="none" w:color="auto" w:sz="0" w:space="0"/>
              </w:pBdr>
              <w:shd w:val="clear" w:color="auto" w:fill="auto"/>
              <w:spacing w:after="0" w:line="240" w:lineRule="auto"/>
              <w:jc w:val="both"/>
              <w:rPr>
                <w:rFonts w:cs="Times New Roman"/>
              </w:rPr>
            </w:pPr>
          </w:p>
        </w:tc>
      </w:tr>
    </w:tbl>
    <w:p w14:paraId="0663BFD4">
      <w:pPr>
        <w:spacing w:after="0" w:line="240" w:lineRule="auto"/>
        <w:ind w:firstLine="420"/>
        <w:rPr>
          <w:rFonts w:cs="Times New Roman"/>
        </w:rPr>
      </w:pPr>
    </w:p>
    <w:p w14:paraId="11DBF14F">
      <w:pPr>
        <w:spacing w:after="0" w:line="240" w:lineRule="auto"/>
        <w:jc w:val="both"/>
        <w:rPr>
          <w:rFonts w:cs="Times New Roman"/>
        </w:rPr>
      </w:pPr>
    </w:p>
    <w:p w14:paraId="7699E87C">
      <w:pPr>
        <w:spacing w:after="0" w:line="240" w:lineRule="auto"/>
        <w:jc w:val="both"/>
        <w:rPr>
          <w:rFonts w:cs="Times New Roman"/>
        </w:rPr>
      </w:pPr>
    </w:p>
    <w:p w14:paraId="7CFB75E1">
      <w:pPr>
        <w:spacing w:after="0" w:line="240" w:lineRule="auto"/>
        <w:jc w:val="both"/>
        <w:rPr>
          <w:rFonts w:cs="Times New Roman"/>
        </w:rPr>
      </w:pPr>
    </w:p>
    <w:p w14:paraId="3F38145C">
      <w:pPr>
        <w:spacing w:after="0" w:line="240" w:lineRule="auto"/>
        <w:ind w:firstLine="850"/>
        <w:jc w:val="both"/>
        <w:rPr>
          <w:rFonts w:cs="Times New Roman"/>
        </w:rPr>
      </w:pPr>
    </w:p>
    <w:p w14:paraId="2A1512FF">
      <w:pPr>
        <w:spacing w:after="0" w:line="240" w:lineRule="auto"/>
        <w:ind w:firstLine="850"/>
        <w:jc w:val="both"/>
        <w:rPr>
          <w:rFonts w:cs="Times New Roman"/>
        </w:rPr>
      </w:pPr>
    </w:p>
    <w:p w14:paraId="504F6DCB">
      <w:pPr>
        <w:spacing w:after="0" w:line="240" w:lineRule="auto"/>
        <w:ind w:firstLine="420"/>
        <w:rPr>
          <w:rFonts w:eastAsia="Arial" w:cs="Times New Roman"/>
          <w:shd w:val="clear" w:color="auto" w:fill="FBFBFB"/>
        </w:rPr>
      </w:pPr>
    </w:p>
    <w:sectPr>
      <w:pgSz w:w="11906" w:h="16838"/>
      <w:pgMar w:top="1440" w:right="986"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Fallback">
    <w:altName w:val="Times New Roman"/>
    <w:panose1 w:val="00000000000000000000"/>
    <w:charset w:val="00"/>
    <w:family w:val="auto"/>
    <w:pitch w:val="default"/>
    <w:sig w:usb0="00000000" w:usb1="00000000" w:usb2="00000000" w:usb3="00000000" w:csb0="00000000" w:csb1="00000000"/>
  </w:font>
  <w:font w:name="Droid Sans Devanagari">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D2DD1"/>
    <w:multiLevelType w:val="singleLevel"/>
    <w:tmpl w:val="841D2DD1"/>
    <w:lvl w:ilvl="0" w:tentative="0">
      <w:start w:val="1"/>
      <w:numFmt w:val="decimal"/>
      <w:lvlText w:val="%1."/>
      <w:lvlJc w:val="left"/>
      <w:pPr>
        <w:tabs>
          <w:tab w:val="left" w:pos="425"/>
        </w:tabs>
        <w:ind w:left="425" w:hanging="425"/>
      </w:pPr>
      <w:rPr>
        <w:rFonts w:hint="default"/>
      </w:rPr>
    </w:lvl>
  </w:abstractNum>
  <w:abstractNum w:abstractNumId="1">
    <w:nsid w:val="89A5FB29"/>
    <w:multiLevelType w:val="singleLevel"/>
    <w:tmpl w:val="89A5FB29"/>
    <w:lvl w:ilvl="0" w:tentative="0">
      <w:start w:val="5"/>
      <w:numFmt w:val="upperLetter"/>
      <w:suff w:val="nothing"/>
      <w:lvlText w:val="%1-"/>
      <w:lvlJc w:val="left"/>
    </w:lvl>
  </w:abstractNum>
  <w:abstractNum w:abstractNumId="2">
    <w:nsid w:val="8DAA8F32"/>
    <w:multiLevelType w:val="singleLevel"/>
    <w:tmpl w:val="8DAA8F32"/>
    <w:lvl w:ilvl="0" w:tentative="0">
      <w:start w:val="1"/>
      <w:numFmt w:val="bullet"/>
      <w:lvlText w:val=""/>
      <w:lvlJc w:val="left"/>
      <w:pPr>
        <w:tabs>
          <w:tab w:val="left" w:pos="420"/>
        </w:tabs>
        <w:ind w:left="420" w:hanging="420"/>
      </w:pPr>
      <w:rPr>
        <w:rFonts w:hint="default" w:ascii="Wingdings" w:hAnsi="Wingdings"/>
      </w:rPr>
    </w:lvl>
  </w:abstractNum>
  <w:abstractNum w:abstractNumId="3">
    <w:nsid w:val="961C1E05"/>
    <w:multiLevelType w:val="singleLevel"/>
    <w:tmpl w:val="961C1E05"/>
    <w:lvl w:ilvl="0" w:tentative="0">
      <w:start w:val="1"/>
      <w:numFmt w:val="bullet"/>
      <w:lvlText w:val=""/>
      <w:lvlJc w:val="left"/>
      <w:pPr>
        <w:tabs>
          <w:tab w:val="left" w:pos="420"/>
        </w:tabs>
        <w:ind w:left="420" w:hanging="420"/>
      </w:pPr>
      <w:rPr>
        <w:rFonts w:hint="default" w:ascii="Wingdings" w:hAnsi="Wingdings"/>
      </w:rPr>
    </w:lvl>
  </w:abstractNum>
  <w:abstractNum w:abstractNumId="4">
    <w:nsid w:val="9FFF853A"/>
    <w:multiLevelType w:val="singleLevel"/>
    <w:tmpl w:val="9FFF853A"/>
    <w:lvl w:ilvl="0" w:tentative="0">
      <w:start w:val="1"/>
      <w:numFmt w:val="bullet"/>
      <w:lvlText w:val=""/>
      <w:lvlJc w:val="left"/>
      <w:pPr>
        <w:tabs>
          <w:tab w:val="left" w:pos="420"/>
        </w:tabs>
        <w:ind w:left="420" w:hanging="420"/>
      </w:pPr>
      <w:rPr>
        <w:rFonts w:hint="default" w:ascii="Wingdings" w:hAnsi="Wingdings"/>
      </w:rPr>
    </w:lvl>
  </w:abstractNum>
  <w:abstractNum w:abstractNumId="5">
    <w:nsid w:val="AA14E2FE"/>
    <w:multiLevelType w:val="singleLevel"/>
    <w:tmpl w:val="AA14E2FE"/>
    <w:lvl w:ilvl="0" w:tentative="0">
      <w:start w:val="1"/>
      <w:numFmt w:val="bullet"/>
      <w:lvlText w:val=""/>
      <w:lvlJc w:val="left"/>
      <w:pPr>
        <w:tabs>
          <w:tab w:val="left" w:pos="420"/>
        </w:tabs>
        <w:ind w:left="420" w:hanging="420"/>
      </w:pPr>
      <w:rPr>
        <w:rFonts w:hint="default" w:ascii="Wingdings" w:hAnsi="Wingdings"/>
      </w:rPr>
    </w:lvl>
  </w:abstractNum>
  <w:abstractNum w:abstractNumId="6">
    <w:nsid w:val="C29C3775"/>
    <w:multiLevelType w:val="singleLevel"/>
    <w:tmpl w:val="C29C3775"/>
    <w:lvl w:ilvl="0" w:tentative="0">
      <w:start w:val="1"/>
      <w:numFmt w:val="decimal"/>
      <w:suff w:val="space"/>
      <w:lvlText w:val="%1."/>
      <w:lvlJc w:val="left"/>
    </w:lvl>
  </w:abstractNum>
  <w:abstractNum w:abstractNumId="7">
    <w:nsid w:val="E66BDA6C"/>
    <w:multiLevelType w:val="singleLevel"/>
    <w:tmpl w:val="E66BDA6C"/>
    <w:lvl w:ilvl="0" w:tentative="0">
      <w:start w:val="1"/>
      <w:numFmt w:val="bullet"/>
      <w:lvlText w:val=""/>
      <w:lvlJc w:val="left"/>
      <w:pPr>
        <w:tabs>
          <w:tab w:val="left" w:pos="420"/>
        </w:tabs>
        <w:ind w:left="420" w:hanging="420"/>
      </w:pPr>
      <w:rPr>
        <w:rFonts w:hint="default" w:ascii="Wingdings" w:hAnsi="Wingdings"/>
      </w:rPr>
    </w:lvl>
  </w:abstractNum>
  <w:abstractNum w:abstractNumId="8">
    <w:nsid w:val="F5F88528"/>
    <w:multiLevelType w:val="singleLevel"/>
    <w:tmpl w:val="F5F88528"/>
    <w:lvl w:ilvl="0" w:tentative="0">
      <w:start w:val="1"/>
      <w:numFmt w:val="bullet"/>
      <w:lvlText w:val=""/>
      <w:lvlJc w:val="left"/>
      <w:pPr>
        <w:tabs>
          <w:tab w:val="left" w:pos="420"/>
        </w:tabs>
        <w:ind w:left="420" w:hanging="420"/>
      </w:pPr>
      <w:rPr>
        <w:rFonts w:hint="default" w:ascii="Wingdings" w:hAnsi="Wingdings"/>
      </w:rPr>
    </w:lvl>
  </w:abstractNum>
  <w:abstractNum w:abstractNumId="9">
    <w:nsid w:val="0A69F1F4"/>
    <w:multiLevelType w:val="singleLevel"/>
    <w:tmpl w:val="0A69F1F4"/>
    <w:lvl w:ilvl="0" w:tentative="0">
      <w:start w:val="1"/>
      <w:numFmt w:val="bullet"/>
      <w:lvlText w:val=""/>
      <w:lvlJc w:val="left"/>
      <w:pPr>
        <w:tabs>
          <w:tab w:val="left" w:pos="420"/>
        </w:tabs>
        <w:ind w:left="420" w:hanging="420"/>
      </w:pPr>
      <w:rPr>
        <w:rFonts w:hint="default" w:ascii="Wingdings" w:hAnsi="Wingdings"/>
      </w:rPr>
    </w:lvl>
  </w:abstractNum>
  <w:abstractNum w:abstractNumId="10">
    <w:nsid w:val="27E1A798"/>
    <w:multiLevelType w:val="singleLevel"/>
    <w:tmpl w:val="27E1A798"/>
    <w:lvl w:ilvl="0" w:tentative="0">
      <w:start w:val="1"/>
      <w:numFmt w:val="bullet"/>
      <w:lvlText w:val=""/>
      <w:lvlJc w:val="left"/>
      <w:pPr>
        <w:tabs>
          <w:tab w:val="left" w:pos="420"/>
        </w:tabs>
        <w:ind w:left="420" w:hanging="420"/>
      </w:pPr>
      <w:rPr>
        <w:rFonts w:hint="default" w:ascii="Wingdings" w:hAnsi="Wingdings"/>
      </w:rPr>
    </w:lvl>
  </w:abstractNum>
  <w:abstractNum w:abstractNumId="11">
    <w:nsid w:val="4811638C"/>
    <w:multiLevelType w:val="singleLevel"/>
    <w:tmpl w:val="4811638C"/>
    <w:lvl w:ilvl="0" w:tentative="0">
      <w:start w:val="1"/>
      <w:numFmt w:val="bullet"/>
      <w:lvlText w:val=""/>
      <w:lvlJc w:val="left"/>
      <w:pPr>
        <w:tabs>
          <w:tab w:val="left" w:pos="420"/>
        </w:tabs>
        <w:ind w:left="420" w:hanging="420"/>
      </w:pPr>
      <w:rPr>
        <w:rFonts w:hint="default" w:ascii="Wingdings" w:hAnsi="Wingdings"/>
      </w:rPr>
    </w:lvl>
  </w:abstractNum>
  <w:abstractNum w:abstractNumId="12">
    <w:nsid w:val="61F90AA7"/>
    <w:multiLevelType w:val="singleLevel"/>
    <w:tmpl w:val="61F90AA7"/>
    <w:lvl w:ilvl="0" w:tentative="0">
      <w:start w:val="1"/>
      <w:numFmt w:val="decimal"/>
      <w:suff w:val="space"/>
      <w:lvlText w:val="%1."/>
      <w:lvlJc w:val="left"/>
    </w:lvl>
  </w:abstractNum>
  <w:num w:numId="1">
    <w:abstractNumId w:val="0"/>
  </w:num>
  <w:num w:numId="2">
    <w:abstractNumId w:val="5"/>
  </w:num>
  <w:num w:numId="3">
    <w:abstractNumId w:val="6"/>
  </w:num>
  <w:num w:numId="4">
    <w:abstractNumId w:val="3"/>
  </w:num>
  <w:num w:numId="5">
    <w:abstractNumId w:val="2"/>
  </w:num>
  <w:num w:numId="6">
    <w:abstractNumId w:val="10"/>
  </w:num>
  <w:num w:numId="7">
    <w:abstractNumId w:val="4"/>
  </w:num>
  <w:num w:numId="8">
    <w:abstractNumId w:val="8"/>
  </w:num>
  <w:num w:numId="9">
    <w:abstractNumId w:val="7"/>
  </w:num>
  <w:num w:numId="10">
    <w:abstractNumId w:val="1"/>
  </w:num>
  <w:num w:numId="11">
    <w:abstractNumId w:val="11"/>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3522F"/>
    <w:rsid w:val="00566355"/>
    <w:rsid w:val="00F52AF8"/>
    <w:rsid w:val="01692246"/>
    <w:rsid w:val="02286EF2"/>
    <w:rsid w:val="06BD43DA"/>
    <w:rsid w:val="088E738F"/>
    <w:rsid w:val="0A872C06"/>
    <w:rsid w:val="0AC15436"/>
    <w:rsid w:val="0AD635B4"/>
    <w:rsid w:val="14EA1B7F"/>
    <w:rsid w:val="196503F0"/>
    <w:rsid w:val="1B204AEA"/>
    <w:rsid w:val="1BAE5126"/>
    <w:rsid w:val="213C3889"/>
    <w:rsid w:val="28741FD1"/>
    <w:rsid w:val="2CF53A18"/>
    <w:rsid w:val="2FD0227E"/>
    <w:rsid w:val="31681A3B"/>
    <w:rsid w:val="336418AB"/>
    <w:rsid w:val="34142358"/>
    <w:rsid w:val="36DA5F01"/>
    <w:rsid w:val="36DC6F0E"/>
    <w:rsid w:val="3AB62BCF"/>
    <w:rsid w:val="3C483326"/>
    <w:rsid w:val="3E9C00F9"/>
    <w:rsid w:val="41B13223"/>
    <w:rsid w:val="41BA63D9"/>
    <w:rsid w:val="43F2607D"/>
    <w:rsid w:val="49B2288B"/>
    <w:rsid w:val="4FAC2601"/>
    <w:rsid w:val="52954297"/>
    <w:rsid w:val="568315D2"/>
    <w:rsid w:val="59714282"/>
    <w:rsid w:val="5B480684"/>
    <w:rsid w:val="5D022DAE"/>
    <w:rsid w:val="5F323FD3"/>
    <w:rsid w:val="701B4B93"/>
    <w:rsid w:val="72226111"/>
    <w:rsid w:val="72CF36D5"/>
    <w:rsid w:val="734D7CBF"/>
    <w:rsid w:val="7423522F"/>
    <w:rsid w:val="74EC0CF5"/>
    <w:rsid w:val="77787C08"/>
    <w:rsid w:val="7BB9409E"/>
    <w:rsid w:val="7D7C1EBD"/>
    <w:rsid w:val="7EB70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atentStyles>
  <w:style w:type="paragraph" w:default="1" w:styleId="1">
    <w:name w:val="Normal"/>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200" w:line="276" w:lineRule="auto"/>
    </w:pPr>
    <w:rPr>
      <w:rFonts w:ascii="Times New Roman" w:hAnsi="Times New Roman" w:eastAsia="Droid Sans Fallback" w:cs="Droid Sans Devanagari"/>
      <w:sz w:val="24"/>
      <w:szCs w:val="24"/>
      <w:lang w:val="ru-RU" w:eastAsia="zh-CN" w:bidi="hi-IN"/>
    </w:rPr>
  </w:style>
  <w:style w:type="paragraph" w:styleId="2">
    <w:name w:val="heading 1"/>
    <w:next w:val="1"/>
    <w:qFormat/>
    <w:uiPriority w:val="0"/>
    <w:pPr>
      <w:spacing w:beforeAutospacing="1" w:afterAutospacing="1"/>
      <w:outlineLvl w:val="0"/>
    </w:pPr>
    <w:rPr>
      <w:rFonts w:hint="eastAsia" w:ascii="SimSun" w:hAnsi="SimSun" w:eastAsia="SimSun" w:cs="Times New Roman"/>
      <w:b/>
      <w:bCs/>
      <w:kern w:val="32"/>
      <w:sz w:val="48"/>
      <w:szCs w:val="48"/>
      <w:lang w:val="en-US" w:eastAsia="zh-CN" w:bidi="ar-SA"/>
    </w:rPr>
  </w:style>
  <w:style w:type="paragraph" w:styleId="3">
    <w:name w:val="heading 4"/>
    <w:next w:val="1"/>
    <w:semiHidden/>
    <w:unhideWhenUsed/>
    <w:qFormat/>
    <w:uiPriority w:val="0"/>
    <w:pPr>
      <w:spacing w:beforeAutospacing="1" w:afterAutospacing="1"/>
      <w:outlineLvl w:val="3"/>
    </w:pPr>
    <w:rPr>
      <w:rFonts w:hint="eastAsia" w:ascii="SimSun" w:hAnsi="SimSun" w:eastAsia="SimSun" w:cs="Times New Roman"/>
      <w:b/>
      <w:bCs/>
      <w:sz w:val="24"/>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Strong"/>
    <w:basedOn w:val="4"/>
    <w:qFormat/>
    <w:uiPriority w:val="0"/>
    <w:rPr>
      <w:b/>
      <w:bCs/>
    </w:rPr>
  </w:style>
  <w:style w:type="table" w:styleId="7">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style01"/>
    <w:qFormat/>
    <w:uiPriority w:val="0"/>
    <w:rPr>
      <w:rFonts w:hint="default" w:ascii="Times New Roman" w:hAnsi="Times New Roman" w:cs="Times New Roman"/>
      <w:b/>
      <w:bCs/>
      <w:color w:val="000000"/>
      <w:sz w:val="28"/>
      <w:szCs w:val="28"/>
    </w:rPr>
  </w:style>
  <w:style w:type="character" w:customStyle="1" w:styleId="9">
    <w:name w:val="fontstyle11"/>
    <w:qFormat/>
    <w:uiPriority w:val="0"/>
    <w:rPr>
      <w:rFonts w:hint="default" w:ascii="Times New Roman" w:hAnsi="Times New Roman" w:cs="Times New Roman"/>
      <w:color w:val="000000"/>
      <w:sz w:val="24"/>
      <w:szCs w:val="24"/>
    </w:rPr>
  </w:style>
  <w:style w:type="paragraph" w:styleId="10">
    <w:name w:val="No Spacing"/>
    <w:qFormat/>
    <w:uiPriority w:val="1"/>
    <w:rPr>
      <w:rFonts w:asciiTheme="minorHAnsi" w:hAnsiTheme="minorHAnsi" w:eastAsiaTheme="minorEastAsia" w:cstheme="minorBidi"/>
      <w:sz w:val="22"/>
      <w:szCs w:val="22"/>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7224</Words>
  <Characters>41181</Characters>
  <Lines>343</Lines>
  <Paragraphs>96</Paragraphs>
  <TotalTime>22</TotalTime>
  <ScaleCrop>false</ScaleCrop>
  <LinksUpToDate>false</LinksUpToDate>
  <CharactersWithSpaces>48309</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2025-04-23T13:47:00Z</dcterms:created>
  <dc:creator>Kingsoft Corporation</dc:creator>
  <cp:lastModifiedBy>Анна Кислёнкова</cp:lastModifiedBy>
  <cp:lastPrinted>2025-06-08T06:14:01Z</cp:lastPrinted>
  <dcterms:modified xsi:type="dcterms:W3CDTF">2025-06-08T06:17:12Z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29D24E7D0970407E875A786571A424F4_11</vt:lpwstr>
  </property>
</Properties>
</file>