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97" w:rsidRPr="00D13BF3" w:rsidRDefault="00747D97" w:rsidP="00747D97">
      <w:pPr>
        <w:pStyle w:val="c1"/>
        <w:spacing w:line="20" w:lineRule="atLeast"/>
        <w:rPr>
          <w:b/>
          <w:sz w:val="36"/>
          <w:szCs w:val="36"/>
        </w:rPr>
      </w:pPr>
      <w:r>
        <w:rPr>
          <w:rStyle w:val="c5"/>
          <w:b/>
          <w:sz w:val="36"/>
          <w:szCs w:val="36"/>
        </w:rPr>
        <w:t xml:space="preserve">        </w:t>
      </w:r>
      <w:r w:rsidRPr="00D13BF3">
        <w:rPr>
          <w:rStyle w:val="c5"/>
          <w:b/>
          <w:sz w:val="36"/>
          <w:szCs w:val="36"/>
        </w:rPr>
        <w:t>Безопасность детей – забота взрослых</w:t>
      </w:r>
    </w:p>
    <w:p w:rsidR="00747D97" w:rsidRDefault="00747D97" w:rsidP="00747D97">
      <w:pPr>
        <w:pStyle w:val="c2"/>
        <w:spacing w:line="20" w:lineRule="atLeast"/>
      </w:pPr>
      <w:r>
        <w:rPr>
          <w:rStyle w:val="c6"/>
        </w:rPr>
        <w:t>    </w:t>
      </w:r>
      <w:r>
        <w:rPr>
          <w:rStyle w:val="c0"/>
        </w:rPr>
        <w:t xml:space="preserve">Уважаемые родители! В виду того, что существует опасность и угроза жизни и здоровью детей есть необходимость обучать детей, что они должны знать. </w:t>
      </w:r>
    </w:p>
    <w:p w:rsidR="00747D97" w:rsidRPr="00894482" w:rsidRDefault="00747D97" w:rsidP="00747D97">
      <w:pPr>
        <w:pStyle w:val="c2"/>
        <w:spacing w:line="20" w:lineRule="atLeast"/>
        <w:rPr>
          <w:u w:val="single"/>
        </w:rPr>
      </w:pPr>
      <w:r w:rsidRPr="00894482">
        <w:rPr>
          <w:rStyle w:val="c6"/>
          <w:u w:val="single"/>
        </w:rPr>
        <w:t>1</w:t>
      </w:r>
      <w:r w:rsidRPr="00894482">
        <w:rPr>
          <w:rStyle w:val="c6"/>
          <w:b/>
          <w:u w:val="single"/>
        </w:rPr>
        <w:t>.     Пожарная безопасность: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 баловаться спичками и зажигалками;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 разрешать детям самостоятельно пользоваться газовой и электрической плитой, электроприборами;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Нельзя прятаться в комнате, где возник пожар, нужно выйти из квартиры и позвать на помощь;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Необходимо знать номер телефона пожарной службы.</w:t>
      </w:r>
    </w:p>
    <w:p w:rsidR="00747D97" w:rsidRPr="00894482" w:rsidRDefault="00747D97" w:rsidP="00747D97">
      <w:pPr>
        <w:pStyle w:val="c2"/>
        <w:spacing w:line="20" w:lineRule="atLeast"/>
        <w:rPr>
          <w:b/>
          <w:u w:val="single"/>
        </w:rPr>
      </w:pPr>
      <w:r w:rsidRPr="00894482">
        <w:rPr>
          <w:rStyle w:val="c6"/>
          <w:b/>
          <w:u w:val="single"/>
        </w:rPr>
        <w:t>2.     Правила безопасного перехода через дорогу, правила езды на велосипеде: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Необходимо научить ребенка, прежде чем переходить улицу, посмотреть направо и налево, нет ли, где машины;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Подождать, когда автобус уедет, а потом переходить дорогу;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 кататься на велосипеде (санках) на проезжей части;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В транспорте необходимо сидеть на сиденье и крепко держаться за поручни.</w:t>
      </w:r>
    </w:p>
    <w:p w:rsidR="00747D97" w:rsidRPr="00894482" w:rsidRDefault="00747D97" w:rsidP="00747D97">
      <w:pPr>
        <w:pStyle w:val="c2"/>
        <w:spacing w:line="20" w:lineRule="atLeast"/>
        <w:rPr>
          <w:b/>
          <w:u w:val="single"/>
        </w:rPr>
      </w:pPr>
      <w:r w:rsidRPr="00894482">
        <w:rPr>
          <w:rStyle w:val="c0"/>
          <w:b/>
          <w:u w:val="single"/>
        </w:rPr>
        <w:t>3. Опасность контактов с незнакомыми взрослыми: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Незнакомые люди не всегда желают вашему ребенку добра, от некоторых можно ждать беды. Поэтому научите детей не открывать дверь незнакомому человеку и объясните, что нельзя уходить с незнакомыми на улице, даже если он пообещал шоколад или игрушку.</w:t>
      </w:r>
    </w:p>
    <w:p w:rsidR="00747D97" w:rsidRPr="00894482" w:rsidRDefault="00747D97" w:rsidP="00747D97">
      <w:pPr>
        <w:pStyle w:val="c2"/>
        <w:spacing w:line="20" w:lineRule="atLeast"/>
        <w:rPr>
          <w:b/>
          <w:u w:val="single"/>
        </w:rPr>
      </w:pPr>
      <w:r w:rsidRPr="00894482">
        <w:rPr>
          <w:rStyle w:val="c0"/>
          <w:b/>
          <w:u w:val="single"/>
        </w:rPr>
        <w:t xml:space="preserve">4. Опасности вокруг нас: дома 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Очень опасно высовываться в открытое окно или выглядывать через перила балкона – можно упасть вниз;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Нельзя облокачиваться на стекло, оно хрупкое, может треснуть и больно поранить;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 трогать баночки с лекарствами, чтобы не отравиться;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В розетку нельзя совать пальцы или металлические предметы, чтобы не получить удар током;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Мокрый пол – очень скользкий. Нельзя бегать по нему, можно упасть;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 трогай крышки кастрюль, стоящих на плите, чтобы не обжечься и не опрокинуть их;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Подключенный к розетке утюг нагревается. Не трогай его, чтобы не обжечься;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 крути ручки газовой плиты. Это опасно для жизни;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 бегай стремглав по лестницам, чтобы не оступиться и не упасть.</w:t>
      </w:r>
    </w:p>
    <w:p w:rsidR="00747D97" w:rsidRPr="00894482" w:rsidRDefault="00747D97" w:rsidP="00747D97">
      <w:pPr>
        <w:pStyle w:val="c2"/>
        <w:spacing w:line="20" w:lineRule="atLeast"/>
        <w:rPr>
          <w:b/>
          <w:u w:val="single"/>
        </w:rPr>
      </w:pPr>
      <w:r w:rsidRPr="00894482">
        <w:rPr>
          <w:rStyle w:val="c0"/>
          <w:b/>
          <w:u w:val="single"/>
        </w:rPr>
        <w:lastRenderedPageBreak/>
        <w:t>5. Забота о здоровье: навыки личной гигиены, профилактика заболеваний: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Необходимо научить ребенка ухаживать за своим организмом – чистить зубы, мыть руки с мылом, не ходить по лужам, не есть снег, не брать в рот острые и режущие предметы;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Детям старшего дошкольного возраста необходимо рассказать о строении тела человека (костная, кровеносная система, работа сердца, легких), научить беречь свой организм – не падать, не обрезаться, не пить холодную воду;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Научить элементарным правилам оказания первой помощи – промыть чистой водой ранку и прикрыть чистой тканью.</w:t>
      </w:r>
    </w:p>
    <w:p w:rsidR="00747D97" w:rsidRDefault="00747D97" w:rsidP="00747D97">
      <w:pPr>
        <w:pStyle w:val="c2"/>
        <w:spacing w:line="20" w:lineRule="atLeast"/>
      </w:pPr>
      <w:r>
        <w:rPr>
          <w:rStyle w:val="c3"/>
        </w:rPr>
        <w:t>      </w:t>
      </w:r>
    </w:p>
    <w:p w:rsidR="00747D97" w:rsidRPr="00747D97" w:rsidRDefault="00747D97" w:rsidP="00747D97">
      <w:pPr>
        <w:pStyle w:val="c2"/>
        <w:spacing w:line="20" w:lineRule="atLeast"/>
        <w:rPr>
          <w:b/>
        </w:rPr>
      </w:pPr>
      <w:r w:rsidRPr="00747D97">
        <w:rPr>
          <w:rStyle w:val="c0"/>
          <w:b/>
        </w:rPr>
        <w:t>   6. Контакты с незнакомыми животными – объяснить детям, что очень опасно гладить и кормить с рук чужую собаку или кошку, они могут быть больными и заразными. У всех животных срабатывает инстинкт самосохранения – они могут укусить или поцарапать.</w:t>
      </w:r>
    </w:p>
    <w:p w:rsidR="00747D97" w:rsidRPr="00894482" w:rsidRDefault="00747D97" w:rsidP="00747D97">
      <w:pPr>
        <w:pStyle w:val="c2"/>
        <w:spacing w:line="20" w:lineRule="atLeast"/>
        <w:rPr>
          <w:b/>
          <w:u w:val="single"/>
        </w:rPr>
      </w:pPr>
      <w:r w:rsidRPr="00747D97">
        <w:rPr>
          <w:rStyle w:val="c0"/>
          <w:b/>
        </w:rPr>
        <w:t>   </w:t>
      </w:r>
      <w:r w:rsidRPr="00894482">
        <w:rPr>
          <w:rStyle w:val="c0"/>
          <w:b/>
          <w:u w:val="single"/>
        </w:rPr>
        <w:t>7. Опасности во дворе: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 xml:space="preserve">- Напомнить детям, что лесенка, горка, качели на детской площадке – места для развлечений, а не для баловства. Расшалился – упал, а это очень больно, можно даже сломать что – </w:t>
      </w:r>
      <w:proofErr w:type="spellStart"/>
      <w:r>
        <w:rPr>
          <w:rStyle w:val="c0"/>
        </w:rPr>
        <w:t>нибудь</w:t>
      </w:r>
      <w:proofErr w:type="spellEnd"/>
      <w:r>
        <w:rPr>
          <w:rStyle w:val="c0"/>
        </w:rPr>
        <w:t>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Не стоит уходить со двора с кем-нибудь за компанию, можно привлечь неприятности;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Играя с другими детьми, не дерись и не толкайся. Это не вежливо и может быть опасно для жизни.</w:t>
      </w:r>
      <w:bookmarkStart w:id="0" w:name="_GoBack"/>
      <w:bookmarkEnd w:id="0"/>
    </w:p>
    <w:p w:rsidR="00747D97" w:rsidRPr="00894482" w:rsidRDefault="00747D97" w:rsidP="00747D97">
      <w:pPr>
        <w:pStyle w:val="c2"/>
        <w:spacing w:line="20" w:lineRule="atLeast"/>
        <w:rPr>
          <w:b/>
          <w:u w:val="single"/>
        </w:rPr>
      </w:pPr>
      <w:r w:rsidRPr="00894482">
        <w:rPr>
          <w:rStyle w:val="c0"/>
          <w:b/>
          <w:u w:val="single"/>
        </w:rPr>
        <w:t>8. Ядовитые растения и грибы:</w:t>
      </w:r>
    </w:p>
    <w:p w:rsidR="00747D97" w:rsidRDefault="00747D97" w:rsidP="00747D97">
      <w:pPr>
        <w:pStyle w:val="c2"/>
        <w:spacing w:line="20" w:lineRule="atLeast"/>
      </w:pPr>
      <w:r>
        <w:rPr>
          <w:rStyle w:val="c0"/>
        </w:rPr>
        <w:t>- Приучить ребенка не брать в руки и пробовать те растения и грибы, которые он не знает, это может привести к отравлению организма.</w:t>
      </w:r>
    </w:p>
    <w:p w:rsidR="00747D97" w:rsidRDefault="00747D97" w:rsidP="00747D97">
      <w:pPr>
        <w:pStyle w:val="c2"/>
        <w:spacing w:line="20" w:lineRule="atLeast"/>
      </w:pPr>
    </w:p>
    <w:p w:rsidR="00747D97" w:rsidRPr="00747D97" w:rsidRDefault="00747D97" w:rsidP="00747D97">
      <w:pPr>
        <w:pStyle w:val="c2"/>
        <w:spacing w:line="20" w:lineRule="atLeast"/>
        <w:rPr>
          <w:b/>
        </w:rPr>
      </w:pPr>
      <w:r w:rsidRPr="00747D97">
        <w:rPr>
          <w:rStyle w:val="c3"/>
          <w:b/>
        </w:rPr>
        <w:t> </w:t>
      </w:r>
      <w:r w:rsidRPr="00747D97">
        <w:rPr>
          <w:rStyle w:val="c0"/>
          <w:b/>
        </w:rPr>
        <w:t> Уважаемые родители, будем серьезно относиться к этим вопросам.</w:t>
      </w:r>
    </w:p>
    <w:p w:rsidR="00747D97" w:rsidRPr="00747D97" w:rsidRDefault="00747D97" w:rsidP="00747D97">
      <w:pPr>
        <w:pStyle w:val="c2"/>
        <w:spacing w:line="20" w:lineRule="atLeast"/>
        <w:rPr>
          <w:b/>
        </w:rPr>
      </w:pPr>
      <w:r w:rsidRPr="00747D97">
        <w:rPr>
          <w:rStyle w:val="c0"/>
          <w:b/>
        </w:rPr>
        <w:t>Ваш ребенок должен знать:</w:t>
      </w:r>
    </w:p>
    <w:p w:rsidR="00747D97" w:rsidRPr="00747D97" w:rsidRDefault="00747D97" w:rsidP="00747D97">
      <w:pPr>
        <w:pStyle w:val="c2"/>
        <w:spacing w:line="20" w:lineRule="atLeast"/>
        <w:rPr>
          <w:b/>
        </w:rPr>
      </w:pPr>
      <w:r w:rsidRPr="00747D97">
        <w:rPr>
          <w:rStyle w:val="c0"/>
          <w:b/>
        </w:rPr>
        <w:t>- свое имя, фамилию;</w:t>
      </w:r>
    </w:p>
    <w:p w:rsidR="00747D97" w:rsidRPr="00747D97" w:rsidRDefault="00747D97" w:rsidP="00747D97">
      <w:pPr>
        <w:pStyle w:val="c2"/>
        <w:spacing w:line="20" w:lineRule="atLeast"/>
        <w:rPr>
          <w:b/>
        </w:rPr>
      </w:pPr>
      <w:r w:rsidRPr="00747D97">
        <w:rPr>
          <w:rStyle w:val="c0"/>
          <w:b/>
        </w:rPr>
        <w:t>- имя, отчество родителей;</w:t>
      </w:r>
    </w:p>
    <w:p w:rsidR="00747D97" w:rsidRPr="00747D97" w:rsidRDefault="00747D97" w:rsidP="00747D97">
      <w:pPr>
        <w:pStyle w:val="c2"/>
        <w:spacing w:line="20" w:lineRule="atLeast"/>
        <w:rPr>
          <w:b/>
        </w:rPr>
      </w:pPr>
      <w:r w:rsidRPr="00747D97">
        <w:rPr>
          <w:rStyle w:val="c0"/>
          <w:b/>
        </w:rPr>
        <w:t>- домашний адрес.</w:t>
      </w:r>
    </w:p>
    <w:p w:rsidR="00747D97" w:rsidRPr="00747D97" w:rsidRDefault="00747D97" w:rsidP="00747D97">
      <w:pPr>
        <w:pStyle w:val="c2"/>
        <w:spacing w:line="20" w:lineRule="atLeast"/>
        <w:rPr>
          <w:b/>
        </w:rPr>
      </w:pPr>
      <w:r w:rsidRPr="00747D97">
        <w:rPr>
          <w:rStyle w:val="c0"/>
          <w:b/>
        </w:rPr>
        <w:t>Эти знания ему помогут, если он потеряется и заблудится.</w:t>
      </w:r>
    </w:p>
    <w:p w:rsidR="00D41165" w:rsidRDefault="00D41165" w:rsidP="00747D97">
      <w:pPr>
        <w:ind w:left="-993"/>
      </w:pPr>
    </w:p>
    <w:sectPr w:rsidR="00D41165" w:rsidSect="00747D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D5"/>
    <w:rsid w:val="00747D97"/>
    <w:rsid w:val="0081262F"/>
    <w:rsid w:val="00894482"/>
    <w:rsid w:val="00BB66D5"/>
    <w:rsid w:val="00D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4334-470B-4D1D-AD27-B35B83E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7D97"/>
    <w:pPr>
      <w:spacing w:before="100" w:beforeAutospacing="1" w:after="100" w:afterAutospacing="1"/>
    </w:pPr>
  </w:style>
  <w:style w:type="character" w:customStyle="1" w:styleId="c5">
    <w:name w:val="c5"/>
    <w:basedOn w:val="a0"/>
    <w:rsid w:val="00747D97"/>
  </w:style>
  <w:style w:type="paragraph" w:customStyle="1" w:styleId="c2">
    <w:name w:val="c2"/>
    <w:basedOn w:val="a"/>
    <w:rsid w:val="00747D97"/>
    <w:pPr>
      <w:spacing w:before="100" w:beforeAutospacing="1" w:after="100" w:afterAutospacing="1"/>
    </w:pPr>
  </w:style>
  <w:style w:type="character" w:customStyle="1" w:styleId="c6">
    <w:name w:val="c6"/>
    <w:basedOn w:val="a0"/>
    <w:rsid w:val="00747D97"/>
  </w:style>
  <w:style w:type="character" w:customStyle="1" w:styleId="c0">
    <w:name w:val="c0"/>
    <w:basedOn w:val="a0"/>
    <w:rsid w:val="00747D97"/>
  </w:style>
  <w:style w:type="character" w:customStyle="1" w:styleId="c3">
    <w:name w:val="c3"/>
    <w:basedOn w:val="a0"/>
    <w:rsid w:val="0074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2020-05-25T07:19:00Z</dcterms:created>
  <dcterms:modified xsi:type="dcterms:W3CDTF">2020-05-25T07:39:00Z</dcterms:modified>
</cp:coreProperties>
</file>